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F9FB8" w14:textId="5EBBD60C" w:rsidR="000D015E" w:rsidRPr="00A83C1A" w:rsidRDefault="00E47FBC" w:rsidP="009103C1">
      <w:pPr>
        <w:tabs>
          <w:tab w:val="num" w:pos="720"/>
        </w:tabs>
        <w:ind w:left="360"/>
        <w:rPr>
          <w:rFonts w:ascii="Times Roman" w:hAnsi="Times Roman"/>
        </w:rPr>
      </w:pPr>
      <w:r w:rsidRPr="003F736E">
        <w:rPr>
          <w:noProof/>
          <w:position w:val="-5"/>
          <w:sz w:val="20"/>
          <w:szCs w:val="20"/>
          <w:lang w:val="en-US"/>
        </w:rPr>
        <w:drawing>
          <wp:inline distT="0" distB="0" distL="0" distR="0" wp14:anchorId="71B2A7FD" wp14:editId="1BE114BF">
            <wp:extent cx="273685" cy="120650"/>
            <wp:effectExtent l="0" t="0" r="0" b="0"/>
            <wp:docPr id="1" name="Picture 2" descr="netl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la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85" cy="120650"/>
                    </a:xfrm>
                    <a:prstGeom prst="rect">
                      <a:avLst/>
                    </a:prstGeom>
                    <a:noFill/>
                    <a:ln>
                      <a:noFill/>
                    </a:ln>
                  </pic:spPr>
                </pic:pic>
              </a:graphicData>
            </a:graphic>
          </wp:inline>
        </w:drawing>
      </w:r>
      <w:r w:rsidR="009103C1">
        <w:rPr>
          <w:noProof/>
          <w:position w:val="-5"/>
          <w:sz w:val="20"/>
          <w:szCs w:val="20"/>
          <w:lang w:val="en-US"/>
        </w:rPr>
        <w:t xml:space="preserve">  </w:t>
      </w:r>
      <w:r w:rsidR="00D75C60" w:rsidRPr="00A83C1A">
        <w:rPr>
          <w:rFonts w:ascii="Times Roman" w:hAnsi="Times Roman"/>
        </w:rPr>
        <w:t xml:space="preserve">Ritrýnd grein birt </w:t>
      </w:r>
      <w:r w:rsidR="00AE53A2">
        <w:rPr>
          <w:rFonts w:ascii="Times Roman" w:hAnsi="Times Roman"/>
        </w:rPr>
        <w:t>31</w:t>
      </w:r>
      <w:r w:rsidR="00D75C60" w:rsidRPr="00A83C1A">
        <w:rPr>
          <w:rFonts w:ascii="Times Roman" w:hAnsi="Times Roman"/>
        </w:rPr>
        <w:t xml:space="preserve">. </w:t>
      </w:r>
      <w:r w:rsidR="001F70E9">
        <w:rPr>
          <w:rFonts w:ascii="Times Roman" w:hAnsi="Times Roman"/>
        </w:rPr>
        <w:t>d</w:t>
      </w:r>
      <w:r w:rsidR="00D75C60" w:rsidRPr="00A83C1A">
        <w:rPr>
          <w:rFonts w:ascii="Times Roman" w:hAnsi="Times Roman"/>
        </w:rPr>
        <w:t>esember 20</w:t>
      </w:r>
      <w:r w:rsidR="00910CA2">
        <w:rPr>
          <w:rFonts w:ascii="Times Roman" w:hAnsi="Times Roman"/>
        </w:rPr>
        <w:t>2</w:t>
      </w:r>
      <w:r w:rsidR="009B0B04">
        <w:rPr>
          <w:rFonts w:ascii="Times Roman" w:hAnsi="Times Roman"/>
        </w:rPr>
        <w:t>4</w:t>
      </w:r>
    </w:p>
    <w:p w14:paraId="58EF2318" w14:textId="77777777" w:rsidR="00D75C60" w:rsidRPr="00A83C1A" w:rsidRDefault="00D75C60">
      <w:pPr>
        <w:rPr>
          <w:rFonts w:ascii="Times Roman" w:hAnsi="Times Roman"/>
        </w:rPr>
      </w:pPr>
    </w:p>
    <w:p w14:paraId="692233F8" w14:textId="77777777" w:rsidR="00D75C60" w:rsidRPr="00A83C1A" w:rsidRDefault="00D75C60">
      <w:pPr>
        <w:rPr>
          <w:rFonts w:ascii="Times Roman" w:hAnsi="Times Roman"/>
        </w:rPr>
      </w:pPr>
    </w:p>
    <w:p w14:paraId="6030B2A5" w14:textId="77777777" w:rsidR="00D75C60" w:rsidRPr="00A83C1A" w:rsidRDefault="00D75C60">
      <w:pPr>
        <w:rPr>
          <w:rFonts w:ascii="Times Roman" w:hAnsi="Times Roman"/>
        </w:rPr>
      </w:pPr>
    </w:p>
    <w:p w14:paraId="47423FF4" w14:textId="77777777" w:rsidR="00D75C60" w:rsidRPr="00A83C1A" w:rsidRDefault="00D75C60">
      <w:pPr>
        <w:rPr>
          <w:rFonts w:ascii="Times Roman" w:hAnsi="Times Roman"/>
        </w:rPr>
      </w:pPr>
    </w:p>
    <w:p w14:paraId="539C4F94" w14:textId="77777777" w:rsidR="00D75C60" w:rsidRPr="00A83C1A" w:rsidRDefault="00D75C60" w:rsidP="00D75C60">
      <w:pPr>
        <w:jc w:val="center"/>
        <w:rPr>
          <w:rFonts w:ascii="Times Roman" w:hAnsi="Times Roman"/>
          <w:b/>
          <w:sz w:val="36"/>
          <w:szCs w:val="36"/>
        </w:rPr>
      </w:pPr>
      <w:r w:rsidRPr="00A83C1A">
        <w:rPr>
          <w:rFonts w:ascii="Times Roman" w:hAnsi="Times Roman"/>
          <w:b/>
          <w:sz w:val="36"/>
          <w:szCs w:val="36"/>
        </w:rPr>
        <w:t>Heiti greinar</w:t>
      </w:r>
    </w:p>
    <w:p w14:paraId="2EA5B5BC" w14:textId="77777777" w:rsidR="00D75C60" w:rsidRDefault="00D75C60" w:rsidP="00D75C60">
      <w:pPr>
        <w:jc w:val="center"/>
        <w:rPr>
          <w:rFonts w:ascii="Times Roman" w:hAnsi="Times Roman"/>
          <w:b/>
          <w:sz w:val="32"/>
          <w:szCs w:val="32"/>
        </w:rPr>
      </w:pPr>
      <w:r w:rsidRPr="00A83C1A">
        <w:rPr>
          <w:rFonts w:ascii="Times Roman" w:hAnsi="Times Roman"/>
          <w:b/>
          <w:sz w:val="32"/>
          <w:szCs w:val="32"/>
        </w:rPr>
        <w:t>Höfundur / Höfundar</w:t>
      </w:r>
    </w:p>
    <w:p w14:paraId="2639C663" w14:textId="77777777" w:rsidR="00A83C1A" w:rsidRDefault="00A83C1A" w:rsidP="00D75C60">
      <w:pPr>
        <w:jc w:val="center"/>
        <w:rPr>
          <w:rFonts w:ascii="Times Roman" w:hAnsi="Times Roman"/>
          <w:b/>
          <w:sz w:val="32"/>
          <w:szCs w:val="32"/>
        </w:rPr>
      </w:pPr>
    </w:p>
    <w:p w14:paraId="117C9CAF" w14:textId="77777777" w:rsidR="00F17041" w:rsidRPr="00F17041" w:rsidRDefault="00F17041" w:rsidP="009230EB">
      <w:pPr>
        <w:pStyle w:val="rdrttur"/>
        <w:rPr>
          <w:color w:val="002060"/>
          <w:u w:val="single"/>
        </w:rPr>
      </w:pPr>
      <w:r w:rsidRPr="007B515D">
        <w:rPr>
          <w:rFonts w:ascii="Times New Roman" w:hAnsi="Times New Roman" w:cs="Times New Roman"/>
          <w:color w:val="002060"/>
        </w:rPr>
        <w:t>►</w:t>
      </w:r>
      <w:r w:rsidRPr="007B515D">
        <w:rPr>
          <w:rFonts w:cs="Arial"/>
          <w:color w:val="002060"/>
        </w:rPr>
        <w:t xml:space="preserve"> </w:t>
      </w:r>
      <w:r w:rsidRPr="00FE2E87">
        <w:rPr>
          <w:rFonts w:ascii="Times Bold" w:hAnsi="Times Bold"/>
          <w:lang w:val="is-IS"/>
        </w:rPr>
        <w:t xml:space="preserve">Um </w:t>
      </w:r>
      <w:r w:rsidR="00F06DB2" w:rsidRPr="00FE2E87">
        <w:rPr>
          <w:rFonts w:ascii="Times Bold" w:hAnsi="Times Bold"/>
          <w:lang w:val="is-IS"/>
        </w:rPr>
        <w:t>höfund</w:t>
      </w:r>
      <w:r w:rsidR="00F06DB2">
        <w:t xml:space="preserve"> ►</w:t>
      </w:r>
      <w:r w:rsidR="00D63F88" w:rsidRPr="007B515D">
        <w:rPr>
          <w:rFonts w:cs="Arial"/>
          <w:color w:val="002060"/>
        </w:rPr>
        <w:t xml:space="preserve"> </w:t>
      </w:r>
      <w:r w:rsidR="00D63F88" w:rsidRPr="00AE53A2">
        <w:rPr>
          <w:rFonts w:ascii="Times Bold" w:hAnsi="Times Bold"/>
        </w:rPr>
        <w:t>About the author</w:t>
      </w:r>
      <w:r w:rsidR="006D3F5B">
        <w:rPr>
          <w:rFonts w:ascii="Times Bold" w:hAnsi="Times Bold"/>
        </w:rPr>
        <w:t xml:space="preserve">   </w:t>
      </w:r>
      <w:r w:rsidR="006D3F5B" w:rsidRPr="007B515D">
        <w:rPr>
          <w:rFonts w:ascii="Times New Roman" w:hAnsi="Times New Roman" w:cs="Times New Roman"/>
          <w:color w:val="002060"/>
        </w:rPr>
        <w:t>►</w:t>
      </w:r>
      <w:r w:rsidR="006D3F5B" w:rsidRPr="007B515D">
        <w:rPr>
          <w:rFonts w:cs="Arial"/>
          <w:color w:val="002060"/>
        </w:rPr>
        <w:t xml:space="preserve"> </w:t>
      </w:r>
      <w:r w:rsidR="006D3F5B">
        <w:rPr>
          <w:rFonts w:ascii="Times Bold" w:hAnsi="Times Bold"/>
        </w:rPr>
        <w:t>Abstract</w:t>
      </w:r>
    </w:p>
    <w:p w14:paraId="74939B72" w14:textId="77777777" w:rsidR="008A52CB" w:rsidRPr="00FE2E87" w:rsidRDefault="00681833" w:rsidP="00744ADD">
      <w:pPr>
        <w:pStyle w:val="rdrttur"/>
        <w:rPr>
          <w:lang w:val="is-IS"/>
        </w:rPr>
      </w:pPr>
      <w:r w:rsidRPr="00FE2E87">
        <w:rPr>
          <w:lang w:val="is-IS"/>
        </w:rPr>
        <w:t>Ágrip</w:t>
      </w:r>
      <w:r w:rsidR="00744ADD" w:rsidRPr="00FE2E87">
        <w:rPr>
          <w:lang w:val="is-IS"/>
        </w:rPr>
        <w:t xml:space="preserve"> er hérna</w:t>
      </w:r>
      <w:r w:rsidR="00F977CD" w:rsidRPr="00FE2E87">
        <w:rPr>
          <w:lang w:val="is-IS"/>
        </w:rPr>
        <w:t xml:space="preserve"> 200 – 300 orð</w:t>
      </w:r>
      <w:r w:rsidR="00744ADD" w:rsidRPr="00FE2E87">
        <w:rPr>
          <w:lang w:val="is-IS"/>
        </w:rPr>
        <w:t xml:space="preserve">, </w:t>
      </w:r>
      <w:r w:rsidRPr="00FE2E87">
        <w:rPr>
          <w:lang w:val="is-IS"/>
        </w:rPr>
        <w:t>ágrip</w:t>
      </w:r>
      <w:r w:rsidR="00DB45C4" w:rsidRPr="00FE2E87">
        <w:rPr>
          <w:lang w:val="is-IS"/>
        </w:rPr>
        <w:t xml:space="preserve"> </w:t>
      </w:r>
      <w:r w:rsidR="00744ADD" w:rsidRPr="00FE2E87">
        <w:rPr>
          <w:lang w:val="is-IS"/>
        </w:rPr>
        <w:t>er hérna</w:t>
      </w:r>
      <w:r w:rsidR="00F977CD" w:rsidRPr="00FE2E87">
        <w:rPr>
          <w:lang w:val="is-IS"/>
        </w:rPr>
        <w:t xml:space="preserve"> 200 – 300 orð</w:t>
      </w:r>
      <w:r w:rsidR="00E312F1" w:rsidRPr="00FE2E87">
        <w:rPr>
          <w:lang w:val="is-IS"/>
        </w:rPr>
        <w:t xml:space="preserve">,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00E16325" w:rsidRPr="00FE2E87">
        <w:rPr>
          <w:lang w:val="is-IS"/>
        </w:rPr>
        <w:t>ágrip</w:t>
      </w:r>
      <w:r w:rsidR="00DB45C4" w:rsidRPr="00FE2E87">
        <w:rPr>
          <w:lang w:val="is-IS"/>
        </w:rPr>
        <w:t xml:space="preserve"> </w:t>
      </w:r>
      <w:r w:rsidR="00E312F1" w:rsidRPr="00FE2E87">
        <w:rPr>
          <w:lang w:val="is-IS"/>
        </w:rPr>
        <w:t xml:space="preserve">er hérna 200 – 300 orð, </w:t>
      </w:r>
      <w:r w:rsidR="00E16325"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 xml:space="preserve">er hérna 200 – 300 orð, </w:t>
      </w:r>
      <w:r w:rsidRPr="00FE2E87">
        <w:rPr>
          <w:lang w:val="is-IS"/>
        </w:rPr>
        <w:t>ágrip</w:t>
      </w:r>
      <w:r w:rsidR="00DB45C4" w:rsidRPr="00FE2E87">
        <w:rPr>
          <w:lang w:val="is-IS"/>
        </w:rPr>
        <w:t xml:space="preserve"> </w:t>
      </w:r>
      <w:r w:rsidR="00E312F1" w:rsidRPr="00FE2E87">
        <w:rPr>
          <w:lang w:val="is-IS"/>
        </w:rPr>
        <w:t>er hérna 200 – 300 orð</w:t>
      </w:r>
      <w:r w:rsidR="00A710B1" w:rsidRPr="00FE2E87">
        <w:rPr>
          <w:lang w:val="is-IS"/>
        </w:rPr>
        <w:t>, ágrip er hérna 200 – 300 orð, ágrip er hérna 200 – 300 orð, ágrip er hérna 200 – 300 orð.</w:t>
      </w:r>
    </w:p>
    <w:p w14:paraId="5DBF5541" w14:textId="69B0B094" w:rsidR="008A52CB" w:rsidRPr="00FE2E87" w:rsidRDefault="008A52CB" w:rsidP="00744ADD">
      <w:pPr>
        <w:pStyle w:val="rdrttur"/>
        <w:rPr>
          <w:lang w:val="is-IS"/>
        </w:rPr>
      </w:pPr>
      <w:r w:rsidRPr="00FE2E87">
        <w:rPr>
          <w:b/>
          <w:i/>
          <w:lang w:val="is-IS"/>
        </w:rPr>
        <w:t>Efnisorð</w:t>
      </w:r>
      <w:r w:rsidRPr="00FE2E87">
        <w:rPr>
          <w:lang w:val="is-IS"/>
        </w:rPr>
        <w:t xml:space="preserve">: </w:t>
      </w:r>
      <w:r w:rsidR="00380AE5">
        <w:rPr>
          <w:lang w:val="is-IS"/>
        </w:rPr>
        <w:t>e</w:t>
      </w:r>
      <w:r w:rsidR="00744ADD" w:rsidRPr="00FE2E87">
        <w:rPr>
          <w:lang w:val="is-IS"/>
        </w:rPr>
        <w:t>fnisorð, efnisorð, efnisorð, efnisorð, efnisorð, efnisorð</w:t>
      </w:r>
    </w:p>
    <w:p w14:paraId="10368DBC" w14:textId="77777777" w:rsidR="008A52CB" w:rsidRDefault="008A52CB" w:rsidP="00744ADD">
      <w:pPr>
        <w:pStyle w:val="Texti"/>
      </w:pPr>
    </w:p>
    <w:p w14:paraId="17E82716" w14:textId="77777777" w:rsidR="00744ADD" w:rsidRDefault="00744ADD" w:rsidP="00744ADD">
      <w:pPr>
        <w:pStyle w:val="Texti"/>
      </w:pPr>
    </w:p>
    <w:p w14:paraId="40303CE7" w14:textId="77777777" w:rsidR="00744ADD" w:rsidRDefault="00744ADD" w:rsidP="00744ADD">
      <w:pPr>
        <w:pStyle w:val="Texti"/>
      </w:pPr>
    </w:p>
    <w:p w14:paraId="159D2F74" w14:textId="77777777" w:rsidR="008A52CB" w:rsidRPr="00FE2E87" w:rsidRDefault="008A52CB" w:rsidP="00744ADD">
      <w:pPr>
        <w:pStyle w:val="1fyrirsgn"/>
        <w:rPr>
          <w:rFonts w:ascii="Times Roman" w:hAnsi="Times Roman"/>
          <w:b/>
          <w:lang w:val="is-IS"/>
        </w:rPr>
      </w:pPr>
      <w:r w:rsidRPr="00FE2E87">
        <w:rPr>
          <w:rFonts w:ascii="Times Roman" w:hAnsi="Times Roman"/>
          <w:b/>
          <w:lang w:val="is-IS"/>
        </w:rPr>
        <w:t>Fyrsta fyrirsögn</w:t>
      </w:r>
    </w:p>
    <w:p w14:paraId="4A323E32" w14:textId="77777777" w:rsidR="008A52CB" w:rsidRPr="00FE2E87" w:rsidRDefault="008A52CB" w:rsidP="00744ADD">
      <w:pPr>
        <w:pStyle w:val="Texti"/>
        <w:rPr>
          <w:lang w:val="la-Latn"/>
        </w:rPr>
      </w:pPr>
      <w:r w:rsidRPr="00FE2E87">
        <w:rPr>
          <w:lang w:val="la-Latn"/>
        </w:rPr>
        <w:t>Tem con re estiur rat optatio nsequi asseque ni  et, nimille scipsam quatus, eos exernati doluptae volum exceriam, is pelento volupta aut quis plis rerro idebitat quiberumque vendae nobis ra quo etur? Gentia nitempos et volum ius.</w:t>
      </w:r>
    </w:p>
    <w:p w14:paraId="0488E1D4" w14:textId="77777777" w:rsidR="008A52CB" w:rsidRPr="00FE2E87" w:rsidRDefault="008A52CB" w:rsidP="00744ADD">
      <w:pPr>
        <w:pStyle w:val="Texti"/>
        <w:rPr>
          <w:lang w:val="la-Latn"/>
        </w:rPr>
      </w:pPr>
      <w:r w:rsidRPr="00FE2E87">
        <w:rPr>
          <w:lang w:val="la-Latn"/>
        </w:rPr>
        <w:t>Tem anihill uptatus, sus, consecum rempore ndaeria volutaectore num aceri dipsum abore ad est, temporis deliquis sunt ut vendant.</w:t>
      </w:r>
    </w:p>
    <w:p w14:paraId="124C3771" w14:textId="77777777" w:rsidR="008A52CB" w:rsidRDefault="008A52CB" w:rsidP="00744ADD">
      <w:pPr>
        <w:pStyle w:val="Texti"/>
      </w:pPr>
    </w:p>
    <w:p w14:paraId="10F7B116" w14:textId="77777777" w:rsidR="008A52CB" w:rsidRPr="00FE2E87" w:rsidRDefault="00744ADD" w:rsidP="00AA7694">
      <w:pPr>
        <w:pStyle w:val="2fyrirsgn"/>
        <w:rPr>
          <w:lang w:val="is-IS"/>
        </w:rPr>
      </w:pPr>
      <w:r w:rsidRPr="00FE2E87">
        <w:rPr>
          <w:lang w:val="is-IS"/>
        </w:rPr>
        <w:t>Önnur</w:t>
      </w:r>
      <w:r w:rsidR="008A52CB" w:rsidRPr="00FE2E87">
        <w:rPr>
          <w:lang w:val="is-IS"/>
        </w:rPr>
        <w:t xml:space="preserve"> fyrirsögn</w:t>
      </w:r>
    </w:p>
    <w:p w14:paraId="095153F7" w14:textId="77777777" w:rsidR="008A52CB" w:rsidRPr="00FE2E87" w:rsidRDefault="008A52CB" w:rsidP="00744ADD">
      <w:pPr>
        <w:pStyle w:val="Texti"/>
        <w:rPr>
          <w:lang w:val="la-Latn"/>
        </w:rPr>
      </w:pPr>
      <w:r w:rsidRPr="00FE2E87">
        <w:rPr>
          <w:lang w:val="la-Latn"/>
        </w:rPr>
        <w:t>Uptatus, sus, consecum rempore ndaeria volutaectore num aceri dipsum abore qui faceat et et et hilitae necepud andamus sapidebit, quiae delloria que sunt ra dolo dolorum, omnis dunti aristet eatius accus doloris nobis minvele sequid quam videstiis etus reperia dis denduntia qui renda ende porpore ptatus nosapicatem quiaerferum facipsae est es et officab oremodistium simaio. Odit modi officte mporestessin et liquia am nos as</w:t>
      </w:r>
    </w:p>
    <w:p w14:paraId="100EDC56" w14:textId="77777777" w:rsidR="009E75E0" w:rsidRPr="00FE2E87" w:rsidRDefault="00F977CD" w:rsidP="009E75E0">
      <w:pPr>
        <w:pStyle w:val="Tilvitnun"/>
        <w:rPr>
          <w:lang w:val="la-Latn"/>
        </w:rPr>
      </w:pPr>
      <w:r w:rsidRPr="00FE2E87">
        <w:rPr>
          <w:lang w:val="la-Latn"/>
        </w:rPr>
        <w:t>Tilvitnun er hér</w:t>
      </w:r>
      <w:r w:rsidR="009E75E0" w:rsidRPr="00FE2E87">
        <w:rPr>
          <w:lang w:val="la-Latn"/>
        </w:rPr>
        <w:t xml:space="preserve">, coritio dus, consed et aut faceper ferchic iendam que re seque sequam ratae pero et audi dunt pe que nest alibus santiae reiunt, corectio que nus eum ut evellorum que net et laut quia cor am serernatem dolor re, sunt is estrunt pe doluptatio et facepel iquam, quam, quos noquamus que mos eum sequide et accae cum laut laborepero officilis quidem. El ipsusda epudaec aborro occum quundae rspidel lignim quam abore volorro quam ipsa veliquam rem. Atqui bea simpore rrumente quis est et licipie nimagnietur? coremod icimet fugia sinctest mos </w:t>
      </w:r>
      <w:r w:rsidR="009E75E0" w:rsidRPr="00FE2E87">
        <w:rPr>
          <w:lang w:val="la-Latn"/>
        </w:rPr>
        <w:lastRenderedPageBreak/>
        <w:t>dolest, uta aut am et et erro volum, is et, tem restionem veliqui ssitis dolo illaciumque pro magnatu saperi ut eum dolore, eos eum, omnitio rrovidem. Itas es ullab int. coremod icimet fugia sinctest mos dolest, uta aut am et et erro volum, is et, tem restionem veliqui ssitis dolo illaciumque pro magnatu saperi ut eum dolore, eos eum, omnitio rrovidem. Itas es.</w:t>
      </w:r>
    </w:p>
    <w:p w14:paraId="25278C29" w14:textId="77777777" w:rsidR="009E75E0" w:rsidRPr="00FE2E87" w:rsidRDefault="009E75E0" w:rsidP="00744ADD">
      <w:pPr>
        <w:pStyle w:val="Texti"/>
        <w:rPr>
          <w:lang w:val="la-Latn"/>
        </w:rPr>
      </w:pPr>
    </w:p>
    <w:p w14:paraId="7938CE38" w14:textId="77777777" w:rsidR="008A52CB" w:rsidRPr="00FE2E87" w:rsidRDefault="008A52CB" w:rsidP="00744ADD">
      <w:pPr>
        <w:pStyle w:val="Texti"/>
        <w:rPr>
          <w:lang w:val="la-Latn"/>
        </w:rPr>
      </w:pPr>
      <w:r w:rsidRPr="00FE2E87">
        <w:rPr>
          <w:spacing w:val="-5"/>
          <w:lang w:val="la-Latn"/>
        </w:rPr>
        <w:t xml:space="preserve">Tem </w:t>
      </w:r>
      <w:r w:rsidRPr="00FE2E87">
        <w:rPr>
          <w:lang w:val="la-Latn"/>
        </w:rPr>
        <w:t>anihill uptatus, sus, consecum rempore ndaeria volutaectore num aceri dipsum abore qui quam volorum audignimos dolor aut re exerum   sa nobis volupta idus, sitasi audipsus magnam eostrum fugit ad est, temporis deliquis sunt ut vendant.</w:t>
      </w:r>
    </w:p>
    <w:p w14:paraId="134C2592" w14:textId="77777777" w:rsidR="0069566F" w:rsidRDefault="0069566F" w:rsidP="00744ADD">
      <w:pPr>
        <w:pStyle w:val="Texti"/>
      </w:pPr>
    </w:p>
    <w:p w14:paraId="6B4A02D1" w14:textId="77777777" w:rsidR="0069566F" w:rsidRPr="00FE2E87" w:rsidRDefault="0069566F" w:rsidP="0069566F">
      <w:pPr>
        <w:pStyle w:val="Texti"/>
        <w:numPr>
          <w:ilvl w:val="0"/>
          <w:numId w:val="1"/>
        </w:numPr>
        <w:rPr>
          <w:lang w:val="is-IS"/>
        </w:rPr>
      </w:pPr>
      <w:proofErr w:type="spellStart"/>
      <w:r w:rsidRPr="00FE2E87">
        <w:rPr>
          <w:lang w:val="is-IS"/>
        </w:rPr>
        <w:t>Pun</w:t>
      </w:r>
      <w:r w:rsidR="00FE2E87">
        <w:rPr>
          <w:lang w:val="is-IS"/>
        </w:rPr>
        <w:t>k</w:t>
      </w:r>
      <w:r w:rsidRPr="00FE2E87">
        <w:rPr>
          <w:lang w:val="is-IS"/>
        </w:rPr>
        <w:t>teraður</w:t>
      </w:r>
      <w:proofErr w:type="spellEnd"/>
      <w:r w:rsidRPr="00FE2E87">
        <w:rPr>
          <w:lang w:val="is-IS"/>
        </w:rPr>
        <w:t xml:space="preserve"> texti</w:t>
      </w:r>
    </w:p>
    <w:p w14:paraId="115AEF49" w14:textId="77777777" w:rsidR="0069566F" w:rsidRPr="00FE2E87" w:rsidRDefault="0069566F" w:rsidP="0069566F">
      <w:pPr>
        <w:pStyle w:val="Texti"/>
        <w:numPr>
          <w:ilvl w:val="0"/>
          <w:numId w:val="1"/>
        </w:numPr>
        <w:rPr>
          <w:lang w:val="is-IS"/>
        </w:rPr>
      </w:pPr>
      <w:proofErr w:type="spellStart"/>
      <w:r w:rsidRPr="00FE2E87">
        <w:rPr>
          <w:lang w:val="is-IS"/>
        </w:rPr>
        <w:t>Pun</w:t>
      </w:r>
      <w:r w:rsidR="00FE2E87">
        <w:rPr>
          <w:lang w:val="is-IS"/>
        </w:rPr>
        <w:t>k</w:t>
      </w:r>
      <w:r w:rsidRPr="00FE2E87">
        <w:rPr>
          <w:lang w:val="is-IS"/>
        </w:rPr>
        <w:t>teraður</w:t>
      </w:r>
      <w:proofErr w:type="spellEnd"/>
      <w:r w:rsidRPr="00FE2E87">
        <w:rPr>
          <w:lang w:val="is-IS"/>
        </w:rPr>
        <w:t xml:space="preserve"> texti</w:t>
      </w:r>
    </w:p>
    <w:p w14:paraId="689A7199" w14:textId="77777777" w:rsidR="0069566F" w:rsidRPr="00FE2E87" w:rsidRDefault="0069566F" w:rsidP="0069566F">
      <w:pPr>
        <w:pStyle w:val="Texti"/>
        <w:numPr>
          <w:ilvl w:val="0"/>
          <w:numId w:val="1"/>
        </w:numPr>
        <w:rPr>
          <w:lang w:val="is-IS"/>
        </w:rPr>
      </w:pPr>
      <w:proofErr w:type="spellStart"/>
      <w:r w:rsidRPr="00FE2E87">
        <w:rPr>
          <w:lang w:val="is-IS"/>
        </w:rPr>
        <w:t>Pun</w:t>
      </w:r>
      <w:r w:rsidR="00FE2E87">
        <w:rPr>
          <w:lang w:val="is-IS"/>
        </w:rPr>
        <w:t>k</w:t>
      </w:r>
      <w:r w:rsidRPr="00FE2E87">
        <w:rPr>
          <w:lang w:val="is-IS"/>
        </w:rPr>
        <w:t>teraður</w:t>
      </w:r>
      <w:proofErr w:type="spellEnd"/>
      <w:r w:rsidRPr="00FE2E87">
        <w:rPr>
          <w:lang w:val="is-IS"/>
        </w:rPr>
        <w:t xml:space="preserve"> texti</w:t>
      </w:r>
    </w:p>
    <w:p w14:paraId="0804EFA0" w14:textId="77777777" w:rsidR="0069566F" w:rsidRPr="00FE2E87" w:rsidRDefault="0069566F" w:rsidP="0069566F">
      <w:pPr>
        <w:pStyle w:val="Texti"/>
        <w:rPr>
          <w:lang w:val="is-IS"/>
        </w:rPr>
      </w:pPr>
    </w:p>
    <w:p w14:paraId="406975F6" w14:textId="77777777" w:rsidR="0069566F" w:rsidRPr="00FE2E87" w:rsidRDefault="00C53C68" w:rsidP="0069566F">
      <w:pPr>
        <w:pStyle w:val="Texti"/>
        <w:numPr>
          <w:ilvl w:val="0"/>
          <w:numId w:val="2"/>
        </w:numPr>
        <w:rPr>
          <w:lang w:val="is-IS"/>
        </w:rPr>
      </w:pPr>
      <w:r w:rsidRPr="00FE2E87">
        <w:rPr>
          <w:lang w:val="is-IS"/>
        </w:rPr>
        <w:t>Númeraður</w:t>
      </w:r>
      <w:r w:rsidR="0069566F" w:rsidRPr="00FE2E87">
        <w:rPr>
          <w:lang w:val="is-IS"/>
        </w:rPr>
        <w:t xml:space="preserve"> texti</w:t>
      </w:r>
    </w:p>
    <w:p w14:paraId="28DF37FC" w14:textId="77777777" w:rsidR="0069566F" w:rsidRPr="00FE2E87" w:rsidRDefault="00C53C68" w:rsidP="0069566F">
      <w:pPr>
        <w:pStyle w:val="Texti"/>
        <w:numPr>
          <w:ilvl w:val="0"/>
          <w:numId w:val="2"/>
        </w:numPr>
        <w:rPr>
          <w:lang w:val="is-IS"/>
        </w:rPr>
      </w:pPr>
      <w:r w:rsidRPr="00FE2E87">
        <w:rPr>
          <w:lang w:val="is-IS"/>
        </w:rPr>
        <w:t xml:space="preserve">Númeraður </w:t>
      </w:r>
      <w:r w:rsidR="0069566F" w:rsidRPr="00FE2E87">
        <w:rPr>
          <w:lang w:val="is-IS"/>
        </w:rPr>
        <w:t>texti</w:t>
      </w:r>
    </w:p>
    <w:p w14:paraId="16737B51" w14:textId="77777777" w:rsidR="0069566F" w:rsidRPr="00FE2E87" w:rsidRDefault="00C53C68" w:rsidP="0069566F">
      <w:pPr>
        <w:pStyle w:val="Texti"/>
        <w:numPr>
          <w:ilvl w:val="0"/>
          <w:numId w:val="2"/>
        </w:numPr>
        <w:rPr>
          <w:lang w:val="is-IS"/>
        </w:rPr>
      </w:pPr>
      <w:r w:rsidRPr="00FE2E87">
        <w:rPr>
          <w:lang w:val="is-IS"/>
        </w:rPr>
        <w:t xml:space="preserve">Númeraður </w:t>
      </w:r>
      <w:r w:rsidR="0069566F" w:rsidRPr="00FE2E87">
        <w:rPr>
          <w:lang w:val="is-IS"/>
        </w:rPr>
        <w:t>texti</w:t>
      </w:r>
    </w:p>
    <w:p w14:paraId="674E91D0" w14:textId="77777777" w:rsidR="008A52CB" w:rsidRDefault="008A52CB" w:rsidP="008A52CB">
      <w:pPr>
        <w:rPr>
          <w:rFonts w:ascii="Times Roman" w:hAnsi="Times Roman"/>
          <w:b/>
          <w:sz w:val="32"/>
          <w:szCs w:val="32"/>
        </w:rPr>
        <w:sectPr w:rsidR="008A52CB" w:rsidSect="00045432">
          <w:headerReference w:type="even" r:id="rId9"/>
          <w:headerReference w:type="default" r:id="rId10"/>
          <w:footerReference w:type="even" r:id="rId11"/>
          <w:footerReference w:type="default" r:id="rId12"/>
          <w:type w:val="continuous"/>
          <w:pgSz w:w="11900" w:h="16840"/>
          <w:pgMar w:top="1440" w:right="1800" w:bottom="1440" w:left="1800" w:header="708" w:footer="708" w:gutter="0"/>
          <w:cols w:space="708"/>
          <w:titlePg/>
          <w:docGrid w:linePitch="360"/>
        </w:sectPr>
      </w:pPr>
    </w:p>
    <w:p w14:paraId="4C3CCC07" w14:textId="77777777" w:rsidR="00A83C1A" w:rsidRDefault="00A83C1A" w:rsidP="008A52CB">
      <w:pPr>
        <w:rPr>
          <w:rFonts w:ascii="Times Roman" w:hAnsi="Times Roman"/>
          <w:b/>
          <w:sz w:val="32"/>
          <w:szCs w:val="32"/>
        </w:rPr>
      </w:pPr>
    </w:p>
    <w:tbl>
      <w:tblPr>
        <w:tblW w:w="0" w:type="auto"/>
        <w:tblInd w:w="116" w:type="dxa"/>
        <w:tblLayout w:type="fixed"/>
        <w:tblCellMar>
          <w:left w:w="0" w:type="dxa"/>
          <w:right w:w="0" w:type="dxa"/>
        </w:tblCellMar>
        <w:tblLook w:val="0000" w:firstRow="0" w:lastRow="0" w:firstColumn="0" w:lastColumn="0" w:noHBand="0" w:noVBand="0"/>
      </w:tblPr>
      <w:tblGrid>
        <w:gridCol w:w="2063"/>
        <w:gridCol w:w="2187"/>
        <w:gridCol w:w="2122"/>
        <w:gridCol w:w="2117"/>
      </w:tblGrid>
      <w:tr w:rsidR="005A08DE" w:rsidRPr="005F450A" w14:paraId="059554F6" w14:textId="77777777" w:rsidTr="005A08DE">
        <w:trPr>
          <w:trHeight w:val="300"/>
        </w:trPr>
        <w:tc>
          <w:tcPr>
            <w:tcW w:w="8489" w:type="dxa"/>
            <w:gridSpan w:val="4"/>
            <w:tcBorders>
              <w:top w:val="none" w:sz="6" w:space="0" w:color="auto"/>
              <w:left w:val="none" w:sz="6" w:space="0" w:color="auto"/>
              <w:bottom w:val="single" w:sz="12" w:space="0" w:color="231F20"/>
              <w:right w:val="none" w:sz="6" w:space="0" w:color="auto"/>
            </w:tcBorders>
          </w:tcPr>
          <w:p w14:paraId="536BFEDC" w14:textId="77777777" w:rsidR="00FE2E87" w:rsidRPr="00FE2E87" w:rsidRDefault="005A08DE" w:rsidP="00FE2E87">
            <w:pPr>
              <w:pStyle w:val="Texti"/>
              <w:spacing w:line="480" w:lineRule="auto"/>
              <w:rPr>
                <w:rFonts w:cs="Times LT Std"/>
                <w:b/>
                <w:bCs/>
                <w:lang w:val="is-IS"/>
              </w:rPr>
            </w:pPr>
            <w:r w:rsidRPr="00FE2E87">
              <w:rPr>
                <w:rFonts w:cs="Times LT Std"/>
                <w:b/>
                <w:bCs/>
                <w:lang w:val="is-IS"/>
              </w:rPr>
              <w:t xml:space="preserve">Tafla  1 </w:t>
            </w:r>
          </w:p>
          <w:p w14:paraId="711D2159" w14:textId="77777777" w:rsidR="005A08DE" w:rsidRPr="00FE2E87" w:rsidRDefault="00FE2E87" w:rsidP="00FE2E87">
            <w:pPr>
              <w:pStyle w:val="Texti"/>
              <w:spacing w:line="480" w:lineRule="auto"/>
              <w:rPr>
                <w:i/>
                <w:iCs/>
              </w:rPr>
            </w:pPr>
            <w:r w:rsidRPr="00FE2E87">
              <w:rPr>
                <w:i/>
                <w:iCs/>
                <w:lang w:val="is-IS"/>
              </w:rPr>
              <w:t xml:space="preserve">Titill töflunnar kemur á eftir númeri og er </w:t>
            </w:r>
            <w:proofErr w:type="spellStart"/>
            <w:r w:rsidRPr="00FE2E87">
              <w:rPr>
                <w:i/>
                <w:iCs/>
                <w:lang w:val="is-IS"/>
              </w:rPr>
              <w:t>skáletraður</w:t>
            </w:r>
            <w:proofErr w:type="spellEnd"/>
          </w:p>
        </w:tc>
      </w:tr>
      <w:tr w:rsidR="005A08DE" w:rsidRPr="005F450A" w14:paraId="2EE98CCC" w14:textId="77777777" w:rsidTr="005A08DE">
        <w:trPr>
          <w:trHeight w:val="540"/>
        </w:trPr>
        <w:tc>
          <w:tcPr>
            <w:tcW w:w="2063" w:type="dxa"/>
            <w:tcBorders>
              <w:top w:val="single" w:sz="12" w:space="0" w:color="231F20"/>
              <w:left w:val="none" w:sz="6" w:space="0" w:color="auto"/>
              <w:bottom w:val="single" w:sz="6" w:space="0" w:color="231F20"/>
              <w:right w:val="none" w:sz="6" w:space="0" w:color="auto"/>
            </w:tcBorders>
          </w:tcPr>
          <w:p w14:paraId="4CE91E22" w14:textId="77777777" w:rsidR="005A08DE" w:rsidRPr="005F450A" w:rsidRDefault="005A08DE" w:rsidP="005A08DE">
            <w:pPr>
              <w:kinsoku w:val="0"/>
              <w:overflowPunct w:val="0"/>
              <w:spacing w:before="160"/>
              <w:rPr>
                <w:rFonts w:ascii="Times Roman" w:hAnsi="Times Roman" w:cs="Times LT Std"/>
                <w:b/>
                <w:bCs/>
                <w:color w:val="231F20"/>
                <w:sz w:val="20"/>
                <w:szCs w:val="20"/>
              </w:rPr>
            </w:pPr>
            <w:r w:rsidRPr="005F450A">
              <w:rPr>
                <w:rFonts w:ascii="Times Roman" w:hAnsi="Times Roman" w:cs="Times LT Std"/>
                <w:b/>
                <w:bCs/>
                <w:color w:val="231F20"/>
                <w:sz w:val="20"/>
                <w:szCs w:val="20"/>
              </w:rPr>
              <w:t>Heiti</w:t>
            </w:r>
          </w:p>
        </w:tc>
        <w:tc>
          <w:tcPr>
            <w:tcW w:w="2187" w:type="dxa"/>
            <w:tcBorders>
              <w:top w:val="single" w:sz="12" w:space="0" w:color="231F20"/>
              <w:left w:val="none" w:sz="6" w:space="0" w:color="auto"/>
              <w:bottom w:val="single" w:sz="6" w:space="0" w:color="231F20"/>
              <w:right w:val="none" w:sz="6" w:space="0" w:color="auto"/>
            </w:tcBorders>
          </w:tcPr>
          <w:p w14:paraId="2635E41B" w14:textId="77777777" w:rsidR="005A08DE" w:rsidRPr="005F450A" w:rsidRDefault="005A08DE" w:rsidP="005A08DE">
            <w:pPr>
              <w:kinsoku w:val="0"/>
              <w:overflowPunct w:val="0"/>
              <w:spacing w:before="160"/>
              <w:ind w:left="910" w:right="847"/>
              <w:rPr>
                <w:rFonts w:ascii="Times Roman" w:hAnsi="Times Roman" w:cs="Times LT Std"/>
                <w:b/>
                <w:bCs/>
                <w:color w:val="231F20"/>
                <w:sz w:val="20"/>
                <w:szCs w:val="20"/>
              </w:rPr>
            </w:pPr>
            <w:r w:rsidRPr="005F450A">
              <w:rPr>
                <w:rFonts w:ascii="Times Roman" w:hAnsi="Times Roman" w:cs="Times LT Std"/>
                <w:b/>
                <w:bCs/>
                <w:color w:val="231F20"/>
                <w:sz w:val="20"/>
                <w:szCs w:val="20"/>
              </w:rPr>
              <w:t>Tala</w:t>
            </w:r>
          </w:p>
        </w:tc>
        <w:tc>
          <w:tcPr>
            <w:tcW w:w="2122" w:type="dxa"/>
            <w:tcBorders>
              <w:top w:val="single" w:sz="12" w:space="0" w:color="231F20"/>
              <w:left w:val="none" w:sz="6" w:space="0" w:color="auto"/>
              <w:bottom w:val="single" w:sz="6" w:space="0" w:color="231F20"/>
              <w:right w:val="none" w:sz="6" w:space="0" w:color="auto"/>
            </w:tcBorders>
          </w:tcPr>
          <w:p w14:paraId="7C7CACE8" w14:textId="77777777" w:rsidR="005A08DE" w:rsidRPr="005F450A" w:rsidRDefault="005A08DE" w:rsidP="005A08DE">
            <w:pPr>
              <w:kinsoku w:val="0"/>
              <w:overflowPunct w:val="0"/>
              <w:spacing w:before="160"/>
              <w:ind w:left="846" w:right="846"/>
              <w:rPr>
                <w:rFonts w:ascii="Times Roman" w:hAnsi="Times Roman" w:cs="Times LT Std"/>
                <w:b/>
                <w:bCs/>
                <w:color w:val="231F20"/>
                <w:sz w:val="20"/>
                <w:szCs w:val="20"/>
              </w:rPr>
            </w:pPr>
            <w:r w:rsidRPr="005F450A">
              <w:rPr>
                <w:rFonts w:ascii="Times Roman" w:hAnsi="Times Roman" w:cs="Times LT Std"/>
                <w:b/>
                <w:bCs/>
                <w:color w:val="231F20"/>
                <w:sz w:val="20"/>
                <w:szCs w:val="20"/>
              </w:rPr>
              <w:t>Tala</w:t>
            </w:r>
          </w:p>
        </w:tc>
        <w:tc>
          <w:tcPr>
            <w:tcW w:w="2117" w:type="dxa"/>
            <w:tcBorders>
              <w:top w:val="single" w:sz="12" w:space="0" w:color="231F20"/>
              <w:left w:val="none" w:sz="6" w:space="0" w:color="auto"/>
              <w:bottom w:val="single" w:sz="6" w:space="0" w:color="231F20"/>
              <w:right w:val="none" w:sz="6" w:space="0" w:color="auto"/>
            </w:tcBorders>
          </w:tcPr>
          <w:p w14:paraId="56023CF6" w14:textId="77777777" w:rsidR="005A08DE" w:rsidRPr="005F450A" w:rsidRDefault="005A08DE" w:rsidP="005A08DE">
            <w:pPr>
              <w:kinsoku w:val="0"/>
              <w:overflowPunct w:val="0"/>
              <w:spacing w:before="160"/>
              <w:ind w:left="846" w:right="841"/>
              <w:rPr>
                <w:rFonts w:ascii="Times Roman" w:hAnsi="Times Roman" w:cs="Times LT Std"/>
                <w:b/>
                <w:bCs/>
                <w:color w:val="231F20"/>
                <w:sz w:val="20"/>
                <w:szCs w:val="20"/>
              </w:rPr>
            </w:pPr>
            <w:r w:rsidRPr="005F450A">
              <w:rPr>
                <w:rFonts w:ascii="Times Roman" w:hAnsi="Times Roman" w:cs="Times LT Std"/>
                <w:b/>
                <w:bCs/>
                <w:color w:val="231F20"/>
                <w:sz w:val="20"/>
                <w:szCs w:val="20"/>
              </w:rPr>
              <w:t>Tala</w:t>
            </w:r>
          </w:p>
        </w:tc>
      </w:tr>
      <w:tr w:rsidR="005A08DE" w:rsidRPr="005F450A" w14:paraId="1E0CCD2C" w14:textId="77777777" w:rsidTr="005A08DE">
        <w:trPr>
          <w:trHeight w:val="540"/>
        </w:trPr>
        <w:tc>
          <w:tcPr>
            <w:tcW w:w="2063" w:type="dxa"/>
            <w:tcBorders>
              <w:top w:val="single" w:sz="6" w:space="0" w:color="231F20"/>
              <w:left w:val="none" w:sz="6" w:space="0" w:color="auto"/>
              <w:bottom w:val="none" w:sz="6" w:space="0" w:color="auto"/>
              <w:right w:val="none" w:sz="6" w:space="0" w:color="auto"/>
            </w:tcBorders>
          </w:tcPr>
          <w:p w14:paraId="50CB495F" w14:textId="77777777" w:rsidR="005A08DE" w:rsidRPr="005F450A" w:rsidRDefault="005A08DE" w:rsidP="005A08DE">
            <w:pPr>
              <w:kinsoku w:val="0"/>
              <w:overflowPunct w:val="0"/>
              <w:spacing w:before="167"/>
              <w:rPr>
                <w:rFonts w:ascii="Times Roman" w:hAnsi="Times Roman"/>
                <w:color w:val="231F20"/>
                <w:sz w:val="20"/>
                <w:szCs w:val="20"/>
              </w:rPr>
            </w:pPr>
            <w:r w:rsidRPr="005F450A">
              <w:rPr>
                <w:rFonts w:ascii="Times Roman" w:hAnsi="Times Roman"/>
                <w:color w:val="231F20"/>
                <w:sz w:val="20"/>
                <w:szCs w:val="20"/>
              </w:rPr>
              <w:t>Texti tvö</w:t>
            </w:r>
          </w:p>
        </w:tc>
        <w:tc>
          <w:tcPr>
            <w:tcW w:w="2187" w:type="dxa"/>
            <w:tcBorders>
              <w:top w:val="single" w:sz="6" w:space="0" w:color="231F20"/>
              <w:left w:val="none" w:sz="6" w:space="0" w:color="auto"/>
              <w:bottom w:val="none" w:sz="6" w:space="0" w:color="auto"/>
              <w:right w:val="none" w:sz="6" w:space="0" w:color="auto"/>
            </w:tcBorders>
          </w:tcPr>
          <w:p w14:paraId="21CAA47F" w14:textId="77777777" w:rsidR="005A08DE" w:rsidRPr="005F450A" w:rsidRDefault="005A08DE" w:rsidP="00F977CD">
            <w:pPr>
              <w:kinsoku w:val="0"/>
              <w:overflowPunct w:val="0"/>
              <w:spacing w:before="167"/>
              <w:ind w:left="910" w:right="847"/>
              <w:jc w:val="center"/>
              <w:rPr>
                <w:rFonts w:ascii="Times Roman" w:hAnsi="Times Roman"/>
                <w:color w:val="231F20"/>
                <w:sz w:val="20"/>
                <w:szCs w:val="20"/>
              </w:rPr>
            </w:pPr>
            <w:r w:rsidRPr="005F450A">
              <w:rPr>
                <w:rFonts w:ascii="Times Roman" w:hAnsi="Times Roman"/>
                <w:color w:val="231F20"/>
                <w:sz w:val="20"/>
                <w:szCs w:val="20"/>
              </w:rPr>
              <w:t>123</w:t>
            </w:r>
          </w:p>
        </w:tc>
        <w:tc>
          <w:tcPr>
            <w:tcW w:w="2122" w:type="dxa"/>
            <w:tcBorders>
              <w:top w:val="single" w:sz="6" w:space="0" w:color="231F20"/>
              <w:left w:val="none" w:sz="6" w:space="0" w:color="auto"/>
              <w:bottom w:val="none" w:sz="6" w:space="0" w:color="auto"/>
              <w:right w:val="none" w:sz="6" w:space="0" w:color="auto"/>
            </w:tcBorders>
          </w:tcPr>
          <w:p w14:paraId="76154D96" w14:textId="77777777" w:rsidR="005A08DE" w:rsidRPr="005F450A" w:rsidRDefault="005A08DE" w:rsidP="00F977CD">
            <w:pPr>
              <w:kinsoku w:val="0"/>
              <w:overflowPunct w:val="0"/>
              <w:spacing w:before="167"/>
              <w:ind w:left="846" w:right="846"/>
              <w:jc w:val="center"/>
              <w:rPr>
                <w:rFonts w:ascii="Times Roman" w:hAnsi="Times Roman"/>
                <w:color w:val="231F20"/>
                <w:sz w:val="20"/>
                <w:szCs w:val="20"/>
              </w:rPr>
            </w:pPr>
            <w:r w:rsidRPr="005F450A">
              <w:rPr>
                <w:rFonts w:ascii="Times Roman" w:hAnsi="Times Roman"/>
                <w:color w:val="231F20"/>
                <w:sz w:val="20"/>
                <w:szCs w:val="20"/>
              </w:rPr>
              <w:t>123</w:t>
            </w:r>
          </w:p>
        </w:tc>
        <w:tc>
          <w:tcPr>
            <w:tcW w:w="2117" w:type="dxa"/>
            <w:tcBorders>
              <w:top w:val="single" w:sz="6" w:space="0" w:color="231F20"/>
              <w:left w:val="none" w:sz="6" w:space="0" w:color="auto"/>
              <w:bottom w:val="none" w:sz="6" w:space="0" w:color="auto"/>
              <w:right w:val="none" w:sz="6" w:space="0" w:color="auto"/>
            </w:tcBorders>
          </w:tcPr>
          <w:p w14:paraId="2A4E6F33" w14:textId="77777777" w:rsidR="005A08DE" w:rsidRPr="005F450A" w:rsidRDefault="005A08DE" w:rsidP="00F977CD">
            <w:pPr>
              <w:kinsoku w:val="0"/>
              <w:overflowPunct w:val="0"/>
              <w:spacing w:before="167"/>
              <w:ind w:left="845" w:right="841"/>
              <w:jc w:val="center"/>
              <w:rPr>
                <w:rFonts w:ascii="Times Roman" w:hAnsi="Times Roman"/>
                <w:color w:val="231F20"/>
                <w:sz w:val="20"/>
                <w:szCs w:val="20"/>
              </w:rPr>
            </w:pPr>
            <w:r w:rsidRPr="005F450A">
              <w:rPr>
                <w:rFonts w:ascii="Times Roman" w:hAnsi="Times Roman"/>
                <w:color w:val="231F20"/>
                <w:sz w:val="20"/>
                <w:szCs w:val="20"/>
              </w:rPr>
              <w:t>123</w:t>
            </w:r>
          </w:p>
        </w:tc>
      </w:tr>
      <w:tr w:rsidR="005A08DE" w:rsidRPr="005F450A" w14:paraId="5CC69828"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6C27DC0F" w14:textId="77777777" w:rsidR="005A08DE" w:rsidRPr="005F450A" w:rsidRDefault="005A08DE" w:rsidP="005A08DE">
            <w:pPr>
              <w:kinsoku w:val="0"/>
              <w:overflowPunct w:val="0"/>
              <w:rPr>
                <w:rFonts w:ascii="Times Roman" w:hAnsi="Times Roman"/>
                <w:color w:val="231F20"/>
                <w:sz w:val="20"/>
                <w:szCs w:val="20"/>
              </w:rPr>
            </w:pPr>
            <w:r w:rsidRPr="005F450A">
              <w:rPr>
                <w:rFonts w:ascii="Times Roman" w:hAnsi="Times Roman"/>
                <w:color w:val="231F20"/>
                <w:sz w:val="20"/>
                <w:szCs w:val="20"/>
              </w:rPr>
              <w:t>Texti þrjú</w:t>
            </w:r>
          </w:p>
        </w:tc>
        <w:tc>
          <w:tcPr>
            <w:tcW w:w="2187" w:type="dxa"/>
            <w:tcBorders>
              <w:top w:val="none" w:sz="6" w:space="0" w:color="auto"/>
              <w:left w:val="none" w:sz="6" w:space="0" w:color="auto"/>
              <w:bottom w:val="none" w:sz="6" w:space="0" w:color="auto"/>
              <w:right w:val="none" w:sz="6" w:space="0" w:color="auto"/>
            </w:tcBorders>
          </w:tcPr>
          <w:p w14:paraId="50322BCD" w14:textId="77777777" w:rsidR="005A08DE" w:rsidRPr="005F450A" w:rsidRDefault="005A08DE" w:rsidP="00F977CD">
            <w:pPr>
              <w:kinsoku w:val="0"/>
              <w:overflowPunct w:val="0"/>
              <w:ind w:left="910" w:right="847"/>
              <w:jc w:val="center"/>
              <w:rPr>
                <w:rFonts w:ascii="Times Roman" w:hAnsi="Times Roman"/>
                <w:color w:val="231F20"/>
                <w:sz w:val="20"/>
                <w:szCs w:val="20"/>
              </w:rPr>
            </w:pPr>
            <w:r w:rsidRPr="005F450A">
              <w:rPr>
                <w:rFonts w:ascii="Times Roman" w:hAnsi="Times Roman"/>
                <w:color w:val="231F20"/>
                <w:sz w:val="20"/>
                <w:szCs w:val="20"/>
              </w:rPr>
              <w:t>123</w:t>
            </w:r>
          </w:p>
        </w:tc>
        <w:tc>
          <w:tcPr>
            <w:tcW w:w="2122" w:type="dxa"/>
            <w:tcBorders>
              <w:top w:val="none" w:sz="6" w:space="0" w:color="auto"/>
              <w:left w:val="none" w:sz="6" w:space="0" w:color="auto"/>
              <w:bottom w:val="none" w:sz="6" w:space="0" w:color="auto"/>
              <w:right w:val="none" w:sz="6" w:space="0" w:color="auto"/>
            </w:tcBorders>
          </w:tcPr>
          <w:p w14:paraId="2FC73728" w14:textId="77777777" w:rsidR="005A08DE" w:rsidRPr="005F450A" w:rsidRDefault="005A08DE" w:rsidP="00F977CD">
            <w:pPr>
              <w:kinsoku w:val="0"/>
              <w:overflowPunct w:val="0"/>
              <w:ind w:left="846" w:right="846"/>
              <w:jc w:val="center"/>
              <w:rPr>
                <w:rFonts w:ascii="Times Roman" w:hAnsi="Times Roman"/>
                <w:color w:val="231F20"/>
                <w:sz w:val="20"/>
                <w:szCs w:val="20"/>
              </w:rPr>
            </w:pPr>
            <w:r w:rsidRPr="005F450A">
              <w:rPr>
                <w:rFonts w:ascii="Times Roman" w:hAnsi="Times Roman"/>
                <w:color w:val="231F20"/>
                <w:sz w:val="20"/>
                <w:szCs w:val="20"/>
              </w:rPr>
              <w:t>123</w:t>
            </w:r>
          </w:p>
        </w:tc>
        <w:tc>
          <w:tcPr>
            <w:tcW w:w="2117" w:type="dxa"/>
            <w:tcBorders>
              <w:top w:val="none" w:sz="6" w:space="0" w:color="auto"/>
              <w:left w:val="none" w:sz="6" w:space="0" w:color="auto"/>
              <w:bottom w:val="none" w:sz="6" w:space="0" w:color="auto"/>
              <w:right w:val="none" w:sz="6" w:space="0" w:color="auto"/>
            </w:tcBorders>
          </w:tcPr>
          <w:p w14:paraId="089BD1A7" w14:textId="77777777" w:rsidR="005A08DE" w:rsidRPr="005F450A" w:rsidRDefault="005A08DE" w:rsidP="00F977CD">
            <w:pPr>
              <w:kinsoku w:val="0"/>
              <w:overflowPunct w:val="0"/>
              <w:ind w:left="845" w:right="841"/>
              <w:jc w:val="center"/>
              <w:rPr>
                <w:rFonts w:ascii="Times Roman" w:hAnsi="Times Roman"/>
                <w:color w:val="231F20"/>
                <w:sz w:val="20"/>
                <w:szCs w:val="20"/>
              </w:rPr>
            </w:pPr>
            <w:r w:rsidRPr="005F450A">
              <w:rPr>
                <w:rFonts w:ascii="Times Roman" w:hAnsi="Times Roman"/>
                <w:color w:val="231F20"/>
                <w:sz w:val="20"/>
                <w:szCs w:val="20"/>
              </w:rPr>
              <w:t>123</w:t>
            </w:r>
          </w:p>
        </w:tc>
      </w:tr>
      <w:tr w:rsidR="005A08DE" w:rsidRPr="005F450A" w14:paraId="144598F9"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49C821FA" w14:textId="77777777" w:rsidR="005A08DE" w:rsidRPr="005F450A" w:rsidRDefault="005A08DE" w:rsidP="005A08DE">
            <w:pPr>
              <w:kinsoku w:val="0"/>
              <w:overflowPunct w:val="0"/>
              <w:rPr>
                <w:rFonts w:ascii="Times Roman" w:hAnsi="Times Roman"/>
                <w:color w:val="231F20"/>
                <w:sz w:val="20"/>
                <w:szCs w:val="20"/>
              </w:rPr>
            </w:pPr>
            <w:r w:rsidRPr="005F450A">
              <w:rPr>
                <w:rFonts w:ascii="Times Roman" w:hAnsi="Times Roman"/>
                <w:color w:val="231F20"/>
                <w:sz w:val="20"/>
                <w:szCs w:val="20"/>
              </w:rPr>
              <w:t>Texti fjögur</w:t>
            </w:r>
          </w:p>
        </w:tc>
        <w:tc>
          <w:tcPr>
            <w:tcW w:w="2187" w:type="dxa"/>
            <w:tcBorders>
              <w:top w:val="none" w:sz="6" w:space="0" w:color="auto"/>
              <w:left w:val="none" w:sz="6" w:space="0" w:color="auto"/>
              <w:bottom w:val="none" w:sz="6" w:space="0" w:color="auto"/>
              <w:right w:val="none" w:sz="6" w:space="0" w:color="auto"/>
            </w:tcBorders>
          </w:tcPr>
          <w:p w14:paraId="1DCC5FCB" w14:textId="77777777" w:rsidR="005A08DE" w:rsidRPr="005F450A" w:rsidRDefault="005A08DE" w:rsidP="00F977CD">
            <w:pPr>
              <w:kinsoku w:val="0"/>
              <w:overflowPunct w:val="0"/>
              <w:ind w:left="910" w:right="847"/>
              <w:jc w:val="center"/>
              <w:rPr>
                <w:rFonts w:ascii="Times Roman" w:hAnsi="Times Roman"/>
                <w:color w:val="231F20"/>
                <w:sz w:val="20"/>
                <w:szCs w:val="20"/>
              </w:rPr>
            </w:pPr>
            <w:r w:rsidRPr="005F450A">
              <w:rPr>
                <w:rFonts w:ascii="Times Roman" w:hAnsi="Times Roman"/>
                <w:color w:val="231F20"/>
                <w:sz w:val="20"/>
                <w:szCs w:val="20"/>
              </w:rPr>
              <w:t>123</w:t>
            </w:r>
          </w:p>
        </w:tc>
        <w:tc>
          <w:tcPr>
            <w:tcW w:w="2122" w:type="dxa"/>
            <w:tcBorders>
              <w:top w:val="none" w:sz="6" w:space="0" w:color="auto"/>
              <w:left w:val="none" w:sz="6" w:space="0" w:color="auto"/>
              <w:bottom w:val="none" w:sz="6" w:space="0" w:color="auto"/>
              <w:right w:val="none" w:sz="6" w:space="0" w:color="auto"/>
            </w:tcBorders>
          </w:tcPr>
          <w:p w14:paraId="4483BEC5" w14:textId="77777777" w:rsidR="005A08DE" w:rsidRPr="005F450A" w:rsidRDefault="005A08DE" w:rsidP="00F977CD">
            <w:pPr>
              <w:kinsoku w:val="0"/>
              <w:overflowPunct w:val="0"/>
              <w:ind w:left="846" w:right="846"/>
              <w:jc w:val="center"/>
              <w:rPr>
                <w:rFonts w:ascii="Times Roman" w:hAnsi="Times Roman"/>
                <w:color w:val="231F20"/>
                <w:sz w:val="20"/>
                <w:szCs w:val="20"/>
              </w:rPr>
            </w:pPr>
            <w:r w:rsidRPr="005F450A">
              <w:rPr>
                <w:rFonts w:ascii="Times Roman" w:hAnsi="Times Roman"/>
                <w:color w:val="231F20"/>
                <w:sz w:val="20"/>
                <w:szCs w:val="20"/>
              </w:rPr>
              <w:t>123</w:t>
            </w:r>
          </w:p>
        </w:tc>
        <w:tc>
          <w:tcPr>
            <w:tcW w:w="2117" w:type="dxa"/>
            <w:tcBorders>
              <w:top w:val="none" w:sz="6" w:space="0" w:color="auto"/>
              <w:left w:val="none" w:sz="6" w:space="0" w:color="auto"/>
              <w:bottom w:val="none" w:sz="6" w:space="0" w:color="auto"/>
              <w:right w:val="none" w:sz="6" w:space="0" w:color="auto"/>
            </w:tcBorders>
          </w:tcPr>
          <w:p w14:paraId="0D3A651C" w14:textId="77777777" w:rsidR="005A08DE" w:rsidRPr="005F450A" w:rsidRDefault="005A08DE" w:rsidP="00F977CD">
            <w:pPr>
              <w:kinsoku w:val="0"/>
              <w:overflowPunct w:val="0"/>
              <w:ind w:left="845" w:right="841"/>
              <w:jc w:val="center"/>
              <w:rPr>
                <w:rFonts w:ascii="Times Roman" w:hAnsi="Times Roman"/>
                <w:color w:val="231F20"/>
                <w:sz w:val="20"/>
                <w:szCs w:val="20"/>
              </w:rPr>
            </w:pPr>
            <w:r w:rsidRPr="005F450A">
              <w:rPr>
                <w:rFonts w:ascii="Times Roman" w:hAnsi="Times Roman"/>
                <w:color w:val="231F20"/>
                <w:sz w:val="20"/>
                <w:szCs w:val="20"/>
              </w:rPr>
              <w:t>123</w:t>
            </w:r>
          </w:p>
        </w:tc>
      </w:tr>
      <w:tr w:rsidR="005A08DE" w:rsidRPr="005F450A" w14:paraId="0BA06EF0"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4D0A4BF8" w14:textId="77777777" w:rsidR="005A08DE" w:rsidRPr="005F450A" w:rsidRDefault="005A08DE" w:rsidP="005A08DE">
            <w:pPr>
              <w:kinsoku w:val="0"/>
              <w:overflowPunct w:val="0"/>
              <w:rPr>
                <w:rFonts w:ascii="Times Roman" w:hAnsi="Times Roman"/>
                <w:color w:val="231F20"/>
                <w:sz w:val="20"/>
                <w:szCs w:val="20"/>
              </w:rPr>
            </w:pPr>
            <w:r w:rsidRPr="005F450A">
              <w:rPr>
                <w:rFonts w:ascii="Times Roman" w:hAnsi="Times Roman"/>
                <w:color w:val="231F20"/>
                <w:sz w:val="20"/>
                <w:szCs w:val="20"/>
              </w:rPr>
              <w:t>Texti fimm</w:t>
            </w:r>
          </w:p>
        </w:tc>
        <w:tc>
          <w:tcPr>
            <w:tcW w:w="2187" w:type="dxa"/>
            <w:tcBorders>
              <w:top w:val="none" w:sz="6" w:space="0" w:color="auto"/>
              <w:left w:val="none" w:sz="6" w:space="0" w:color="auto"/>
              <w:bottom w:val="none" w:sz="6" w:space="0" w:color="auto"/>
              <w:right w:val="none" w:sz="6" w:space="0" w:color="auto"/>
            </w:tcBorders>
          </w:tcPr>
          <w:p w14:paraId="1F1135D3" w14:textId="77777777" w:rsidR="005A08DE" w:rsidRPr="005F450A" w:rsidRDefault="005A08DE" w:rsidP="00F977CD">
            <w:pPr>
              <w:kinsoku w:val="0"/>
              <w:overflowPunct w:val="0"/>
              <w:ind w:left="910" w:right="847"/>
              <w:jc w:val="center"/>
              <w:rPr>
                <w:rFonts w:ascii="Times Roman" w:hAnsi="Times Roman"/>
                <w:color w:val="231F20"/>
                <w:sz w:val="20"/>
                <w:szCs w:val="20"/>
              </w:rPr>
            </w:pPr>
            <w:r w:rsidRPr="005F450A">
              <w:rPr>
                <w:rFonts w:ascii="Times Roman" w:hAnsi="Times Roman"/>
                <w:color w:val="231F20"/>
                <w:sz w:val="20"/>
                <w:szCs w:val="20"/>
              </w:rPr>
              <w:t>123</w:t>
            </w:r>
          </w:p>
        </w:tc>
        <w:tc>
          <w:tcPr>
            <w:tcW w:w="2122" w:type="dxa"/>
            <w:tcBorders>
              <w:top w:val="none" w:sz="6" w:space="0" w:color="auto"/>
              <w:left w:val="none" w:sz="6" w:space="0" w:color="auto"/>
              <w:bottom w:val="none" w:sz="6" w:space="0" w:color="auto"/>
              <w:right w:val="none" w:sz="6" w:space="0" w:color="auto"/>
            </w:tcBorders>
          </w:tcPr>
          <w:p w14:paraId="724A9320" w14:textId="77777777" w:rsidR="005A08DE" w:rsidRPr="005F450A" w:rsidRDefault="005A08DE" w:rsidP="00F977CD">
            <w:pPr>
              <w:kinsoku w:val="0"/>
              <w:overflowPunct w:val="0"/>
              <w:ind w:left="846" w:right="846"/>
              <w:jc w:val="center"/>
              <w:rPr>
                <w:rFonts w:ascii="Times Roman" w:hAnsi="Times Roman"/>
                <w:color w:val="231F20"/>
                <w:sz w:val="20"/>
                <w:szCs w:val="20"/>
              </w:rPr>
            </w:pPr>
            <w:r w:rsidRPr="005F450A">
              <w:rPr>
                <w:rFonts w:ascii="Times Roman" w:hAnsi="Times Roman"/>
                <w:color w:val="231F20"/>
                <w:sz w:val="20"/>
                <w:szCs w:val="20"/>
              </w:rPr>
              <w:t>123</w:t>
            </w:r>
          </w:p>
        </w:tc>
        <w:tc>
          <w:tcPr>
            <w:tcW w:w="2117" w:type="dxa"/>
            <w:tcBorders>
              <w:top w:val="none" w:sz="6" w:space="0" w:color="auto"/>
              <w:left w:val="none" w:sz="6" w:space="0" w:color="auto"/>
              <w:bottom w:val="none" w:sz="6" w:space="0" w:color="auto"/>
              <w:right w:val="none" w:sz="6" w:space="0" w:color="auto"/>
            </w:tcBorders>
          </w:tcPr>
          <w:p w14:paraId="31FB2AA9" w14:textId="77777777" w:rsidR="005A08DE" w:rsidRPr="005F450A" w:rsidRDefault="005A08DE" w:rsidP="00F977CD">
            <w:pPr>
              <w:kinsoku w:val="0"/>
              <w:overflowPunct w:val="0"/>
              <w:ind w:left="845" w:right="841"/>
              <w:jc w:val="center"/>
              <w:rPr>
                <w:rFonts w:ascii="Times Roman" w:hAnsi="Times Roman"/>
                <w:color w:val="231F20"/>
                <w:sz w:val="20"/>
                <w:szCs w:val="20"/>
              </w:rPr>
            </w:pPr>
            <w:r w:rsidRPr="005F450A">
              <w:rPr>
                <w:rFonts w:ascii="Times Roman" w:hAnsi="Times Roman"/>
                <w:color w:val="231F20"/>
                <w:sz w:val="20"/>
                <w:szCs w:val="20"/>
              </w:rPr>
              <w:t>123</w:t>
            </w:r>
          </w:p>
        </w:tc>
      </w:tr>
      <w:tr w:rsidR="005A08DE" w:rsidRPr="005F450A" w14:paraId="27C1F3ED"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24CCA2FD" w14:textId="77777777" w:rsidR="005A08DE" w:rsidRPr="005F450A" w:rsidRDefault="005A08DE" w:rsidP="005A08DE">
            <w:pPr>
              <w:kinsoku w:val="0"/>
              <w:overflowPunct w:val="0"/>
              <w:rPr>
                <w:rFonts w:ascii="Times Roman" w:hAnsi="Times Roman"/>
                <w:color w:val="231F20"/>
                <w:sz w:val="20"/>
                <w:szCs w:val="20"/>
              </w:rPr>
            </w:pPr>
            <w:r w:rsidRPr="005F450A">
              <w:rPr>
                <w:rFonts w:ascii="Times Roman" w:hAnsi="Times Roman"/>
                <w:color w:val="231F20"/>
                <w:sz w:val="20"/>
                <w:szCs w:val="20"/>
              </w:rPr>
              <w:t>Texti sex</w:t>
            </w:r>
          </w:p>
        </w:tc>
        <w:tc>
          <w:tcPr>
            <w:tcW w:w="2187" w:type="dxa"/>
            <w:tcBorders>
              <w:top w:val="none" w:sz="6" w:space="0" w:color="auto"/>
              <w:left w:val="none" w:sz="6" w:space="0" w:color="auto"/>
              <w:bottom w:val="none" w:sz="6" w:space="0" w:color="auto"/>
              <w:right w:val="none" w:sz="6" w:space="0" w:color="auto"/>
            </w:tcBorders>
          </w:tcPr>
          <w:p w14:paraId="5995876B" w14:textId="77777777" w:rsidR="005A08DE" w:rsidRPr="005F450A" w:rsidRDefault="005A08DE" w:rsidP="00F977CD">
            <w:pPr>
              <w:kinsoku w:val="0"/>
              <w:overflowPunct w:val="0"/>
              <w:ind w:left="910" w:right="847"/>
              <w:jc w:val="center"/>
              <w:rPr>
                <w:rFonts w:ascii="Times Roman" w:hAnsi="Times Roman"/>
                <w:color w:val="231F20"/>
                <w:sz w:val="20"/>
                <w:szCs w:val="20"/>
              </w:rPr>
            </w:pPr>
            <w:r w:rsidRPr="005F450A">
              <w:rPr>
                <w:rFonts w:ascii="Times Roman" w:hAnsi="Times Roman"/>
                <w:color w:val="231F20"/>
                <w:sz w:val="20"/>
                <w:szCs w:val="20"/>
              </w:rPr>
              <w:t>123</w:t>
            </w:r>
          </w:p>
        </w:tc>
        <w:tc>
          <w:tcPr>
            <w:tcW w:w="2122" w:type="dxa"/>
            <w:tcBorders>
              <w:top w:val="none" w:sz="6" w:space="0" w:color="auto"/>
              <w:left w:val="none" w:sz="6" w:space="0" w:color="auto"/>
              <w:bottom w:val="none" w:sz="6" w:space="0" w:color="auto"/>
              <w:right w:val="none" w:sz="6" w:space="0" w:color="auto"/>
            </w:tcBorders>
          </w:tcPr>
          <w:p w14:paraId="587906F6" w14:textId="77777777" w:rsidR="005A08DE" w:rsidRPr="005F450A" w:rsidRDefault="005A08DE" w:rsidP="00F977CD">
            <w:pPr>
              <w:kinsoku w:val="0"/>
              <w:overflowPunct w:val="0"/>
              <w:ind w:left="846" w:right="846"/>
              <w:jc w:val="center"/>
              <w:rPr>
                <w:rFonts w:ascii="Times Roman" w:hAnsi="Times Roman"/>
                <w:color w:val="231F20"/>
                <w:sz w:val="20"/>
                <w:szCs w:val="20"/>
              </w:rPr>
            </w:pPr>
            <w:r w:rsidRPr="005F450A">
              <w:rPr>
                <w:rFonts w:ascii="Times Roman" w:hAnsi="Times Roman"/>
                <w:color w:val="231F20"/>
                <w:sz w:val="20"/>
                <w:szCs w:val="20"/>
              </w:rPr>
              <w:t>123</w:t>
            </w:r>
          </w:p>
        </w:tc>
        <w:tc>
          <w:tcPr>
            <w:tcW w:w="2117" w:type="dxa"/>
            <w:tcBorders>
              <w:top w:val="none" w:sz="6" w:space="0" w:color="auto"/>
              <w:left w:val="none" w:sz="6" w:space="0" w:color="auto"/>
              <w:bottom w:val="none" w:sz="6" w:space="0" w:color="auto"/>
              <w:right w:val="none" w:sz="6" w:space="0" w:color="auto"/>
            </w:tcBorders>
          </w:tcPr>
          <w:p w14:paraId="360CE535" w14:textId="77777777" w:rsidR="005A08DE" w:rsidRPr="005F450A" w:rsidRDefault="005A08DE" w:rsidP="00F977CD">
            <w:pPr>
              <w:kinsoku w:val="0"/>
              <w:overflowPunct w:val="0"/>
              <w:ind w:left="845" w:right="841"/>
              <w:jc w:val="center"/>
              <w:rPr>
                <w:rFonts w:ascii="Times Roman" w:hAnsi="Times Roman"/>
                <w:color w:val="231F20"/>
                <w:sz w:val="20"/>
                <w:szCs w:val="20"/>
              </w:rPr>
            </w:pPr>
            <w:r w:rsidRPr="005F450A">
              <w:rPr>
                <w:rFonts w:ascii="Times Roman" w:hAnsi="Times Roman"/>
                <w:color w:val="231F20"/>
                <w:sz w:val="20"/>
                <w:szCs w:val="20"/>
              </w:rPr>
              <w:t>123</w:t>
            </w:r>
          </w:p>
        </w:tc>
      </w:tr>
      <w:tr w:rsidR="005A08DE" w:rsidRPr="005F450A" w14:paraId="3DD97A6C"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56B7A47C" w14:textId="77777777" w:rsidR="005A08DE" w:rsidRPr="005F450A" w:rsidRDefault="005A08DE" w:rsidP="005A08DE">
            <w:pPr>
              <w:kinsoku w:val="0"/>
              <w:overflowPunct w:val="0"/>
              <w:rPr>
                <w:rFonts w:ascii="Times Roman" w:hAnsi="Times Roman"/>
                <w:color w:val="231F20"/>
                <w:sz w:val="20"/>
                <w:szCs w:val="20"/>
              </w:rPr>
            </w:pPr>
            <w:r w:rsidRPr="005F450A">
              <w:rPr>
                <w:rFonts w:ascii="Times Roman" w:hAnsi="Times Roman"/>
                <w:color w:val="231F20"/>
                <w:sz w:val="20"/>
                <w:szCs w:val="20"/>
              </w:rPr>
              <w:t>Texti sjö</w:t>
            </w:r>
          </w:p>
        </w:tc>
        <w:tc>
          <w:tcPr>
            <w:tcW w:w="2187" w:type="dxa"/>
            <w:tcBorders>
              <w:top w:val="none" w:sz="6" w:space="0" w:color="auto"/>
              <w:left w:val="none" w:sz="6" w:space="0" w:color="auto"/>
              <w:bottom w:val="none" w:sz="6" w:space="0" w:color="auto"/>
              <w:right w:val="none" w:sz="6" w:space="0" w:color="auto"/>
            </w:tcBorders>
          </w:tcPr>
          <w:p w14:paraId="5E2E1DA2" w14:textId="77777777" w:rsidR="005A08DE" w:rsidRPr="005F450A" w:rsidRDefault="005A08DE" w:rsidP="00F977CD">
            <w:pPr>
              <w:kinsoku w:val="0"/>
              <w:overflowPunct w:val="0"/>
              <w:ind w:left="910" w:right="847"/>
              <w:jc w:val="center"/>
              <w:rPr>
                <w:rFonts w:ascii="Times Roman" w:hAnsi="Times Roman"/>
                <w:color w:val="231F20"/>
                <w:sz w:val="20"/>
                <w:szCs w:val="20"/>
              </w:rPr>
            </w:pPr>
            <w:r w:rsidRPr="005F450A">
              <w:rPr>
                <w:rFonts w:ascii="Times Roman" w:hAnsi="Times Roman"/>
                <w:color w:val="231F20"/>
                <w:sz w:val="20"/>
                <w:szCs w:val="20"/>
              </w:rPr>
              <w:t>123</w:t>
            </w:r>
          </w:p>
        </w:tc>
        <w:tc>
          <w:tcPr>
            <w:tcW w:w="2122" w:type="dxa"/>
            <w:tcBorders>
              <w:top w:val="none" w:sz="6" w:space="0" w:color="auto"/>
              <w:left w:val="none" w:sz="6" w:space="0" w:color="auto"/>
              <w:bottom w:val="none" w:sz="6" w:space="0" w:color="auto"/>
              <w:right w:val="none" w:sz="6" w:space="0" w:color="auto"/>
            </w:tcBorders>
          </w:tcPr>
          <w:p w14:paraId="2A33C1F8" w14:textId="77777777" w:rsidR="005A08DE" w:rsidRPr="005F450A" w:rsidRDefault="005A08DE" w:rsidP="00F977CD">
            <w:pPr>
              <w:kinsoku w:val="0"/>
              <w:overflowPunct w:val="0"/>
              <w:ind w:left="846" w:right="846"/>
              <w:jc w:val="center"/>
              <w:rPr>
                <w:rFonts w:ascii="Times Roman" w:hAnsi="Times Roman"/>
                <w:color w:val="231F20"/>
                <w:sz w:val="20"/>
                <w:szCs w:val="20"/>
              </w:rPr>
            </w:pPr>
            <w:r w:rsidRPr="005F450A">
              <w:rPr>
                <w:rFonts w:ascii="Times Roman" w:hAnsi="Times Roman"/>
                <w:color w:val="231F20"/>
                <w:sz w:val="20"/>
                <w:szCs w:val="20"/>
              </w:rPr>
              <w:t>123</w:t>
            </w:r>
          </w:p>
        </w:tc>
        <w:tc>
          <w:tcPr>
            <w:tcW w:w="2117" w:type="dxa"/>
            <w:tcBorders>
              <w:top w:val="none" w:sz="6" w:space="0" w:color="auto"/>
              <w:left w:val="none" w:sz="6" w:space="0" w:color="auto"/>
              <w:bottom w:val="none" w:sz="6" w:space="0" w:color="auto"/>
              <w:right w:val="none" w:sz="6" w:space="0" w:color="auto"/>
            </w:tcBorders>
          </w:tcPr>
          <w:p w14:paraId="1EA51313" w14:textId="77777777" w:rsidR="005A08DE" w:rsidRPr="005F450A" w:rsidRDefault="005A08DE" w:rsidP="00F977CD">
            <w:pPr>
              <w:kinsoku w:val="0"/>
              <w:overflowPunct w:val="0"/>
              <w:ind w:left="845" w:right="841"/>
              <w:jc w:val="center"/>
              <w:rPr>
                <w:rFonts w:ascii="Times Roman" w:hAnsi="Times Roman"/>
                <w:color w:val="231F20"/>
                <w:sz w:val="20"/>
                <w:szCs w:val="20"/>
              </w:rPr>
            </w:pPr>
            <w:r w:rsidRPr="005F450A">
              <w:rPr>
                <w:rFonts w:ascii="Times Roman" w:hAnsi="Times Roman"/>
                <w:color w:val="231F20"/>
                <w:sz w:val="20"/>
                <w:szCs w:val="20"/>
              </w:rPr>
              <w:t>123</w:t>
            </w:r>
          </w:p>
        </w:tc>
      </w:tr>
      <w:tr w:rsidR="005A08DE" w:rsidRPr="005F450A" w14:paraId="72E19302"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5B3A55C1" w14:textId="77777777" w:rsidR="005A08DE" w:rsidRPr="005F450A" w:rsidRDefault="005A08DE" w:rsidP="005A08DE">
            <w:pPr>
              <w:kinsoku w:val="0"/>
              <w:overflowPunct w:val="0"/>
              <w:rPr>
                <w:rFonts w:ascii="Times Roman" w:hAnsi="Times Roman"/>
                <w:color w:val="231F20"/>
                <w:sz w:val="20"/>
                <w:szCs w:val="20"/>
              </w:rPr>
            </w:pPr>
            <w:r w:rsidRPr="005F450A">
              <w:rPr>
                <w:rFonts w:ascii="Times Roman" w:hAnsi="Times Roman"/>
                <w:color w:val="231F20"/>
                <w:sz w:val="20"/>
                <w:szCs w:val="20"/>
              </w:rPr>
              <w:t>Texti átta</w:t>
            </w:r>
          </w:p>
        </w:tc>
        <w:tc>
          <w:tcPr>
            <w:tcW w:w="2187" w:type="dxa"/>
            <w:tcBorders>
              <w:top w:val="none" w:sz="6" w:space="0" w:color="auto"/>
              <w:left w:val="none" w:sz="6" w:space="0" w:color="auto"/>
              <w:bottom w:val="none" w:sz="6" w:space="0" w:color="auto"/>
              <w:right w:val="none" w:sz="6" w:space="0" w:color="auto"/>
            </w:tcBorders>
          </w:tcPr>
          <w:p w14:paraId="67F8A2C1" w14:textId="77777777" w:rsidR="005A08DE" w:rsidRPr="005F450A" w:rsidRDefault="005A08DE" w:rsidP="00F977CD">
            <w:pPr>
              <w:kinsoku w:val="0"/>
              <w:overflowPunct w:val="0"/>
              <w:ind w:left="910" w:right="847"/>
              <w:jc w:val="center"/>
              <w:rPr>
                <w:rFonts w:ascii="Times Roman" w:hAnsi="Times Roman"/>
                <w:color w:val="231F20"/>
                <w:sz w:val="20"/>
                <w:szCs w:val="20"/>
              </w:rPr>
            </w:pPr>
            <w:r w:rsidRPr="005F450A">
              <w:rPr>
                <w:rFonts w:ascii="Times Roman" w:hAnsi="Times Roman"/>
                <w:color w:val="231F20"/>
                <w:sz w:val="20"/>
                <w:szCs w:val="20"/>
              </w:rPr>
              <w:t>123</w:t>
            </w:r>
          </w:p>
        </w:tc>
        <w:tc>
          <w:tcPr>
            <w:tcW w:w="2122" w:type="dxa"/>
            <w:tcBorders>
              <w:top w:val="none" w:sz="6" w:space="0" w:color="auto"/>
              <w:left w:val="none" w:sz="6" w:space="0" w:color="auto"/>
              <w:bottom w:val="none" w:sz="6" w:space="0" w:color="auto"/>
              <w:right w:val="none" w:sz="6" w:space="0" w:color="auto"/>
            </w:tcBorders>
          </w:tcPr>
          <w:p w14:paraId="4888B78E" w14:textId="77777777" w:rsidR="005A08DE" w:rsidRPr="005F450A" w:rsidRDefault="005A08DE" w:rsidP="00F977CD">
            <w:pPr>
              <w:kinsoku w:val="0"/>
              <w:overflowPunct w:val="0"/>
              <w:ind w:left="846" w:right="846"/>
              <w:jc w:val="center"/>
              <w:rPr>
                <w:rFonts w:ascii="Times Roman" w:hAnsi="Times Roman"/>
                <w:color w:val="231F20"/>
                <w:sz w:val="20"/>
                <w:szCs w:val="20"/>
              </w:rPr>
            </w:pPr>
            <w:r w:rsidRPr="005F450A">
              <w:rPr>
                <w:rFonts w:ascii="Times Roman" w:hAnsi="Times Roman"/>
                <w:color w:val="231F20"/>
                <w:sz w:val="20"/>
                <w:szCs w:val="20"/>
              </w:rPr>
              <w:t>123</w:t>
            </w:r>
          </w:p>
        </w:tc>
        <w:tc>
          <w:tcPr>
            <w:tcW w:w="2117" w:type="dxa"/>
            <w:tcBorders>
              <w:top w:val="none" w:sz="6" w:space="0" w:color="auto"/>
              <w:left w:val="none" w:sz="6" w:space="0" w:color="auto"/>
              <w:bottom w:val="none" w:sz="6" w:space="0" w:color="auto"/>
              <w:right w:val="none" w:sz="6" w:space="0" w:color="auto"/>
            </w:tcBorders>
          </w:tcPr>
          <w:p w14:paraId="3FF69C93" w14:textId="77777777" w:rsidR="005A08DE" w:rsidRPr="005F450A" w:rsidRDefault="005A08DE" w:rsidP="00F977CD">
            <w:pPr>
              <w:kinsoku w:val="0"/>
              <w:overflowPunct w:val="0"/>
              <w:ind w:left="845" w:right="841"/>
              <w:jc w:val="center"/>
              <w:rPr>
                <w:rFonts w:ascii="Times Roman" w:hAnsi="Times Roman"/>
                <w:color w:val="231F20"/>
                <w:sz w:val="20"/>
                <w:szCs w:val="20"/>
              </w:rPr>
            </w:pPr>
            <w:r w:rsidRPr="005F450A">
              <w:rPr>
                <w:rFonts w:ascii="Times Roman" w:hAnsi="Times Roman"/>
                <w:color w:val="231F20"/>
                <w:sz w:val="20"/>
                <w:szCs w:val="20"/>
              </w:rPr>
              <w:t>123</w:t>
            </w:r>
          </w:p>
        </w:tc>
      </w:tr>
      <w:tr w:rsidR="005A08DE" w:rsidRPr="005F450A" w14:paraId="6417AF66"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52D1AB3D" w14:textId="77777777" w:rsidR="005A08DE" w:rsidRPr="005F450A" w:rsidRDefault="005A08DE" w:rsidP="005A08DE">
            <w:pPr>
              <w:kinsoku w:val="0"/>
              <w:overflowPunct w:val="0"/>
              <w:rPr>
                <w:rFonts w:ascii="Times Roman" w:hAnsi="Times Roman"/>
                <w:color w:val="231F20"/>
                <w:sz w:val="20"/>
                <w:szCs w:val="20"/>
              </w:rPr>
            </w:pPr>
            <w:r w:rsidRPr="005F450A">
              <w:rPr>
                <w:rFonts w:ascii="Times Roman" w:hAnsi="Times Roman"/>
                <w:color w:val="231F20"/>
                <w:sz w:val="20"/>
                <w:szCs w:val="20"/>
              </w:rPr>
              <w:t>Texti níu</w:t>
            </w:r>
          </w:p>
        </w:tc>
        <w:tc>
          <w:tcPr>
            <w:tcW w:w="2187" w:type="dxa"/>
            <w:tcBorders>
              <w:top w:val="none" w:sz="6" w:space="0" w:color="auto"/>
              <w:left w:val="none" w:sz="6" w:space="0" w:color="auto"/>
              <w:bottom w:val="none" w:sz="6" w:space="0" w:color="auto"/>
              <w:right w:val="none" w:sz="6" w:space="0" w:color="auto"/>
            </w:tcBorders>
          </w:tcPr>
          <w:p w14:paraId="50A31235" w14:textId="77777777" w:rsidR="005A08DE" w:rsidRPr="005F450A" w:rsidRDefault="005A08DE" w:rsidP="00F977CD">
            <w:pPr>
              <w:kinsoku w:val="0"/>
              <w:overflowPunct w:val="0"/>
              <w:ind w:left="910" w:right="847"/>
              <w:jc w:val="center"/>
              <w:rPr>
                <w:rFonts w:ascii="Times Roman" w:hAnsi="Times Roman"/>
                <w:color w:val="231F20"/>
                <w:sz w:val="20"/>
                <w:szCs w:val="20"/>
              </w:rPr>
            </w:pPr>
            <w:r w:rsidRPr="005F450A">
              <w:rPr>
                <w:rFonts w:ascii="Times Roman" w:hAnsi="Times Roman"/>
                <w:color w:val="231F20"/>
                <w:sz w:val="20"/>
                <w:szCs w:val="20"/>
              </w:rPr>
              <w:t>123</w:t>
            </w:r>
          </w:p>
        </w:tc>
        <w:tc>
          <w:tcPr>
            <w:tcW w:w="2122" w:type="dxa"/>
            <w:tcBorders>
              <w:top w:val="none" w:sz="6" w:space="0" w:color="auto"/>
              <w:left w:val="none" w:sz="6" w:space="0" w:color="auto"/>
              <w:bottom w:val="none" w:sz="6" w:space="0" w:color="auto"/>
              <w:right w:val="none" w:sz="6" w:space="0" w:color="auto"/>
            </w:tcBorders>
          </w:tcPr>
          <w:p w14:paraId="1AFE6D4C" w14:textId="77777777" w:rsidR="005A08DE" w:rsidRPr="005F450A" w:rsidRDefault="005A08DE" w:rsidP="00F977CD">
            <w:pPr>
              <w:kinsoku w:val="0"/>
              <w:overflowPunct w:val="0"/>
              <w:ind w:left="846" w:right="846"/>
              <w:jc w:val="center"/>
              <w:rPr>
                <w:rFonts w:ascii="Times Roman" w:hAnsi="Times Roman"/>
                <w:color w:val="231F20"/>
                <w:sz w:val="20"/>
                <w:szCs w:val="20"/>
              </w:rPr>
            </w:pPr>
            <w:r w:rsidRPr="005F450A">
              <w:rPr>
                <w:rFonts w:ascii="Times Roman" w:hAnsi="Times Roman"/>
                <w:color w:val="231F20"/>
                <w:sz w:val="20"/>
                <w:szCs w:val="20"/>
              </w:rPr>
              <w:t>123</w:t>
            </w:r>
          </w:p>
        </w:tc>
        <w:tc>
          <w:tcPr>
            <w:tcW w:w="2117" w:type="dxa"/>
            <w:tcBorders>
              <w:top w:val="none" w:sz="6" w:space="0" w:color="auto"/>
              <w:left w:val="none" w:sz="6" w:space="0" w:color="auto"/>
              <w:bottom w:val="none" w:sz="6" w:space="0" w:color="auto"/>
              <w:right w:val="none" w:sz="6" w:space="0" w:color="auto"/>
            </w:tcBorders>
          </w:tcPr>
          <w:p w14:paraId="2DB3C19F" w14:textId="77777777" w:rsidR="005A08DE" w:rsidRPr="005F450A" w:rsidRDefault="005A08DE" w:rsidP="00F977CD">
            <w:pPr>
              <w:kinsoku w:val="0"/>
              <w:overflowPunct w:val="0"/>
              <w:ind w:left="845" w:right="841"/>
              <w:jc w:val="center"/>
              <w:rPr>
                <w:rFonts w:ascii="Times Roman" w:hAnsi="Times Roman"/>
                <w:color w:val="231F20"/>
                <w:sz w:val="20"/>
                <w:szCs w:val="20"/>
              </w:rPr>
            </w:pPr>
            <w:r w:rsidRPr="005F450A">
              <w:rPr>
                <w:rFonts w:ascii="Times Roman" w:hAnsi="Times Roman"/>
                <w:color w:val="231F20"/>
                <w:sz w:val="20"/>
                <w:szCs w:val="20"/>
              </w:rPr>
              <w:t>123</w:t>
            </w:r>
          </w:p>
        </w:tc>
      </w:tr>
      <w:tr w:rsidR="005A08DE" w:rsidRPr="005F450A" w14:paraId="02639253"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7BB0D68F" w14:textId="77777777" w:rsidR="005A08DE" w:rsidRPr="005F450A" w:rsidRDefault="005A08DE" w:rsidP="005A08DE">
            <w:pPr>
              <w:kinsoku w:val="0"/>
              <w:overflowPunct w:val="0"/>
              <w:rPr>
                <w:rFonts w:ascii="Times Roman" w:hAnsi="Times Roman"/>
                <w:color w:val="231F20"/>
                <w:sz w:val="20"/>
                <w:szCs w:val="20"/>
              </w:rPr>
            </w:pPr>
            <w:r w:rsidRPr="005F450A">
              <w:rPr>
                <w:rFonts w:ascii="Times Roman" w:hAnsi="Times Roman"/>
                <w:color w:val="231F20"/>
                <w:sz w:val="20"/>
                <w:szCs w:val="20"/>
              </w:rPr>
              <w:t>Texti tíu</w:t>
            </w:r>
          </w:p>
        </w:tc>
        <w:tc>
          <w:tcPr>
            <w:tcW w:w="2187" w:type="dxa"/>
            <w:tcBorders>
              <w:top w:val="none" w:sz="6" w:space="0" w:color="auto"/>
              <w:left w:val="none" w:sz="6" w:space="0" w:color="auto"/>
              <w:bottom w:val="none" w:sz="6" w:space="0" w:color="auto"/>
              <w:right w:val="none" w:sz="6" w:space="0" w:color="auto"/>
            </w:tcBorders>
          </w:tcPr>
          <w:p w14:paraId="4A242B7A" w14:textId="77777777" w:rsidR="005A08DE" w:rsidRPr="005F450A" w:rsidRDefault="005A08DE" w:rsidP="00F977CD">
            <w:pPr>
              <w:kinsoku w:val="0"/>
              <w:overflowPunct w:val="0"/>
              <w:ind w:left="910" w:right="847"/>
              <w:jc w:val="center"/>
              <w:rPr>
                <w:rFonts w:ascii="Times Roman" w:hAnsi="Times Roman"/>
                <w:color w:val="231F20"/>
                <w:sz w:val="20"/>
                <w:szCs w:val="20"/>
              </w:rPr>
            </w:pPr>
            <w:r w:rsidRPr="005F450A">
              <w:rPr>
                <w:rFonts w:ascii="Times Roman" w:hAnsi="Times Roman"/>
                <w:color w:val="231F20"/>
                <w:sz w:val="20"/>
                <w:szCs w:val="20"/>
              </w:rPr>
              <w:t>123</w:t>
            </w:r>
          </w:p>
        </w:tc>
        <w:tc>
          <w:tcPr>
            <w:tcW w:w="2122" w:type="dxa"/>
            <w:tcBorders>
              <w:top w:val="none" w:sz="6" w:space="0" w:color="auto"/>
              <w:left w:val="none" w:sz="6" w:space="0" w:color="auto"/>
              <w:bottom w:val="none" w:sz="6" w:space="0" w:color="auto"/>
              <w:right w:val="none" w:sz="6" w:space="0" w:color="auto"/>
            </w:tcBorders>
          </w:tcPr>
          <w:p w14:paraId="68A4C727" w14:textId="77777777" w:rsidR="005A08DE" w:rsidRPr="005F450A" w:rsidRDefault="005A08DE" w:rsidP="00F977CD">
            <w:pPr>
              <w:kinsoku w:val="0"/>
              <w:overflowPunct w:val="0"/>
              <w:ind w:left="846" w:right="846"/>
              <w:jc w:val="center"/>
              <w:rPr>
                <w:rFonts w:ascii="Times Roman" w:hAnsi="Times Roman"/>
                <w:color w:val="231F20"/>
                <w:sz w:val="20"/>
                <w:szCs w:val="20"/>
              </w:rPr>
            </w:pPr>
            <w:r w:rsidRPr="005F450A">
              <w:rPr>
                <w:rFonts w:ascii="Times Roman" w:hAnsi="Times Roman"/>
                <w:color w:val="231F20"/>
                <w:sz w:val="20"/>
                <w:szCs w:val="20"/>
              </w:rPr>
              <w:t>123</w:t>
            </w:r>
          </w:p>
        </w:tc>
        <w:tc>
          <w:tcPr>
            <w:tcW w:w="2117" w:type="dxa"/>
            <w:tcBorders>
              <w:top w:val="none" w:sz="6" w:space="0" w:color="auto"/>
              <w:left w:val="none" w:sz="6" w:space="0" w:color="auto"/>
              <w:bottom w:val="none" w:sz="6" w:space="0" w:color="auto"/>
              <w:right w:val="none" w:sz="6" w:space="0" w:color="auto"/>
            </w:tcBorders>
          </w:tcPr>
          <w:p w14:paraId="14790939" w14:textId="77777777" w:rsidR="005A08DE" w:rsidRPr="005F450A" w:rsidRDefault="005A08DE" w:rsidP="00F977CD">
            <w:pPr>
              <w:kinsoku w:val="0"/>
              <w:overflowPunct w:val="0"/>
              <w:ind w:left="845" w:right="841"/>
              <w:jc w:val="center"/>
              <w:rPr>
                <w:rFonts w:ascii="Times Roman" w:hAnsi="Times Roman"/>
                <w:color w:val="231F20"/>
                <w:sz w:val="20"/>
                <w:szCs w:val="20"/>
              </w:rPr>
            </w:pPr>
            <w:r w:rsidRPr="005F450A">
              <w:rPr>
                <w:rFonts w:ascii="Times Roman" w:hAnsi="Times Roman"/>
                <w:color w:val="231F20"/>
                <w:sz w:val="20"/>
                <w:szCs w:val="20"/>
              </w:rPr>
              <w:t>123</w:t>
            </w:r>
          </w:p>
        </w:tc>
      </w:tr>
      <w:tr w:rsidR="005A08DE" w:rsidRPr="005F450A" w14:paraId="1FE992ED" w14:textId="77777777" w:rsidTr="005A08DE">
        <w:trPr>
          <w:trHeight w:val="540"/>
        </w:trPr>
        <w:tc>
          <w:tcPr>
            <w:tcW w:w="2063" w:type="dxa"/>
            <w:tcBorders>
              <w:top w:val="none" w:sz="6" w:space="0" w:color="auto"/>
              <w:left w:val="none" w:sz="6" w:space="0" w:color="auto"/>
              <w:bottom w:val="single" w:sz="12" w:space="0" w:color="231F20"/>
              <w:right w:val="none" w:sz="6" w:space="0" w:color="auto"/>
            </w:tcBorders>
          </w:tcPr>
          <w:p w14:paraId="40F1199F" w14:textId="77777777" w:rsidR="005A08DE" w:rsidRPr="005F450A" w:rsidRDefault="005A08DE" w:rsidP="005A08DE">
            <w:pPr>
              <w:kinsoku w:val="0"/>
              <w:overflowPunct w:val="0"/>
              <w:rPr>
                <w:rFonts w:ascii="Times Roman" w:hAnsi="Times Roman"/>
                <w:color w:val="231F20"/>
                <w:sz w:val="20"/>
                <w:szCs w:val="20"/>
              </w:rPr>
            </w:pPr>
            <w:r w:rsidRPr="005F450A">
              <w:rPr>
                <w:rFonts w:ascii="Times Roman" w:hAnsi="Times Roman"/>
                <w:color w:val="231F20"/>
                <w:sz w:val="20"/>
                <w:szCs w:val="20"/>
              </w:rPr>
              <w:t>Texti ellefu</w:t>
            </w:r>
          </w:p>
        </w:tc>
        <w:tc>
          <w:tcPr>
            <w:tcW w:w="2187" w:type="dxa"/>
            <w:tcBorders>
              <w:top w:val="none" w:sz="6" w:space="0" w:color="auto"/>
              <w:left w:val="none" w:sz="6" w:space="0" w:color="auto"/>
              <w:bottom w:val="single" w:sz="12" w:space="0" w:color="231F20"/>
              <w:right w:val="none" w:sz="6" w:space="0" w:color="auto"/>
            </w:tcBorders>
          </w:tcPr>
          <w:p w14:paraId="7C70CDB0" w14:textId="77777777" w:rsidR="005A08DE" w:rsidRPr="005F450A" w:rsidRDefault="005A08DE" w:rsidP="00F977CD">
            <w:pPr>
              <w:kinsoku w:val="0"/>
              <w:overflowPunct w:val="0"/>
              <w:ind w:left="910" w:right="847"/>
              <w:jc w:val="center"/>
              <w:rPr>
                <w:rFonts w:ascii="Times Roman" w:hAnsi="Times Roman"/>
                <w:color w:val="231F20"/>
                <w:sz w:val="20"/>
                <w:szCs w:val="20"/>
              </w:rPr>
            </w:pPr>
            <w:r w:rsidRPr="005F450A">
              <w:rPr>
                <w:rFonts w:ascii="Times Roman" w:hAnsi="Times Roman"/>
                <w:color w:val="231F20"/>
                <w:sz w:val="20"/>
                <w:szCs w:val="20"/>
              </w:rPr>
              <w:t>123</w:t>
            </w:r>
          </w:p>
        </w:tc>
        <w:tc>
          <w:tcPr>
            <w:tcW w:w="2122" w:type="dxa"/>
            <w:tcBorders>
              <w:top w:val="none" w:sz="6" w:space="0" w:color="auto"/>
              <w:left w:val="none" w:sz="6" w:space="0" w:color="auto"/>
              <w:bottom w:val="single" w:sz="12" w:space="0" w:color="231F20"/>
              <w:right w:val="none" w:sz="6" w:space="0" w:color="auto"/>
            </w:tcBorders>
          </w:tcPr>
          <w:p w14:paraId="0E8FE37C" w14:textId="77777777" w:rsidR="005A08DE" w:rsidRPr="005F450A" w:rsidRDefault="005A08DE" w:rsidP="00F977CD">
            <w:pPr>
              <w:kinsoku w:val="0"/>
              <w:overflowPunct w:val="0"/>
              <w:ind w:left="846" w:right="846"/>
              <w:jc w:val="center"/>
              <w:rPr>
                <w:rFonts w:ascii="Times Roman" w:hAnsi="Times Roman"/>
                <w:color w:val="231F20"/>
                <w:sz w:val="20"/>
                <w:szCs w:val="20"/>
              </w:rPr>
            </w:pPr>
            <w:r w:rsidRPr="005F450A">
              <w:rPr>
                <w:rFonts w:ascii="Times Roman" w:hAnsi="Times Roman"/>
                <w:color w:val="231F20"/>
                <w:sz w:val="20"/>
                <w:szCs w:val="20"/>
              </w:rPr>
              <w:t>123</w:t>
            </w:r>
          </w:p>
        </w:tc>
        <w:tc>
          <w:tcPr>
            <w:tcW w:w="2117" w:type="dxa"/>
            <w:tcBorders>
              <w:top w:val="none" w:sz="6" w:space="0" w:color="auto"/>
              <w:left w:val="none" w:sz="6" w:space="0" w:color="auto"/>
              <w:bottom w:val="single" w:sz="12" w:space="0" w:color="231F20"/>
              <w:right w:val="none" w:sz="6" w:space="0" w:color="auto"/>
            </w:tcBorders>
          </w:tcPr>
          <w:p w14:paraId="4116B9FA" w14:textId="77777777" w:rsidR="005A08DE" w:rsidRPr="005F450A" w:rsidRDefault="005A08DE" w:rsidP="00F977CD">
            <w:pPr>
              <w:kinsoku w:val="0"/>
              <w:overflowPunct w:val="0"/>
              <w:ind w:left="845" w:right="841"/>
              <w:jc w:val="center"/>
              <w:rPr>
                <w:rFonts w:ascii="Times Roman" w:hAnsi="Times Roman"/>
                <w:color w:val="231F20"/>
                <w:sz w:val="20"/>
                <w:szCs w:val="20"/>
              </w:rPr>
            </w:pPr>
            <w:r w:rsidRPr="005F450A">
              <w:rPr>
                <w:rFonts w:ascii="Times Roman" w:hAnsi="Times Roman"/>
                <w:color w:val="231F20"/>
                <w:sz w:val="20"/>
                <w:szCs w:val="20"/>
              </w:rPr>
              <w:t>123</w:t>
            </w:r>
          </w:p>
        </w:tc>
      </w:tr>
      <w:tr w:rsidR="005A08DE" w:rsidRPr="005F450A" w14:paraId="10A27A37" w14:textId="77777777" w:rsidTr="005A08DE">
        <w:trPr>
          <w:trHeight w:val="380"/>
        </w:trPr>
        <w:tc>
          <w:tcPr>
            <w:tcW w:w="8489" w:type="dxa"/>
            <w:gridSpan w:val="4"/>
            <w:tcBorders>
              <w:top w:val="single" w:sz="12" w:space="0" w:color="231F20"/>
              <w:left w:val="none" w:sz="6" w:space="0" w:color="auto"/>
              <w:bottom w:val="none" w:sz="6" w:space="0" w:color="auto"/>
              <w:right w:val="none" w:sz="6" w:space="0" w:color="auto"/>
            </w:tcBorders>
          </w:tcPr>
          <w:p w14:paraId="5EB63F2D" w14:textId="77777777" w:rsidR="005A08DE" w:rsidRPr="005F450A" w:rsidRDefault="005A08DE" w:rsidP="005A08DE">
            <w:pPr>
              <w:kinsoku w:val="0"/>
              <w:overflowPunct w:val="0"/>
              <w:spacing w:before="160" w:line="200" w:lineRule="exact"/>
              <w:rPr>
                <w:rFonts w:ascii="Times Roman" w:hAnsi="Times Roman"/>
                <w:color w:val="231F20"/>
                <w:sz w:val="18"/>
                <w:szCs w:val="18"/>
              </w:rPr>
            </w:pPr>
            <w:r w:rsidRPr="005F450A">
              <w:rPr>
                <w:rFonts w:ascii="Times Roman" w:hAnsi="Times Roman"/>
                <w:color w:val="231F20"/>
                <w:sz w:val="18"/>
                <w:szCs w:val="18"/>
              </w:rPr>
              <w:t>Undirmáli töflu</w:t>
            </w:r>
            <w:r w:rsidR="00F977CD" w:rsidRPr="005F450A">
              <w:rPr>
                <w:rFonts w:ascii="Times Roman" w:hAnsi="Times Roman"/>
                <w:color w:val="231F20"/>
                <w:sz w:val="18"/>
                <w:szCs w:val="18"/>
              </w:rPr>
              <w:t xml:space="preserve">. </w:t>
            </w:r>
            <w:r w:rsidR="00F977CD" w:rsidRPr="005F450A">
              <w:rPr>
                <w:rFonts w:ascii="Times Roman" w:hAnsi="Times Roman"/>
                <w:i/>
                <w:color w:val="231F20"/>
                <w:sz w:val="18"/>
                <w:szCs w:val="18"/>
              </w:rPr>
              <w:t xml:space="preserve">Ath. </w:t>
            </w:r>
            <w:proofErr w:type="spellStart"/>
            <w:r w:rsidR="00F977CD" w:rsidRPr="005F450A">
              <w:rPr>
                <w:rFonts w:ascii="Times Roman" w:hAnsi="Times Roman"/>
                <w:i/>
                <w:color w:val="231F20"/>
                <w:sz w:val="18"/>
                <w:szCs w:val="18"/>
              </w:rPr>
              <w:t>Lorem</w:t>
            </w:r>
            <w:proofErr w:type="spellEnd"/>
            <w:r w:rsidR="00F977CD" w:rsidRPr="005F450A">
              <w:rPr>
                <w:rFonts w:ascii="Times Roman" w:hAnsi="Times Roman"/>
                <w:i/>
                <w:color w:val="231F20"/>
                <w:sz w:val="18"/>
                <w:szCs w:val="18"/>
              </w:rPr>
              <w:t xml:space="preserve"> </w:t>
            </w:r>
            <w:proofErr w:type="spellStart"/>
            <w:r w:rsidR="00F977CD" w:rsidRPr="005F450A">
              <w:rPr>
                <w:rFonts w:ascii="Times Roman" w:hAnsi="Times Roman"/>
                <w:i/>
                <w:color w:val="231F20"/>
                <w:sz w:val="18"/>
                <w:szCs w:val="18"/>
              </w:rPr>
              <w:t>ipsum</w:t>
            </w:r>
            <w:proofErr w:type="spellEnd"/>
            <w:r w:rsidR="00F977CD" w:rsidRPr="005F450A">
              <w:rPr>
                <w:rFonts w:ascii="Times Roman" w:hAnsi="Times Roman"/>
                <w:i/>
                <w:color w:val="231F20"/>
                <w:sz w:val="18"/>
                <w:szCs w:val="18"/>
              </w:rPr>
              <w:t>.</w:t>
            </w:r>
            <w:r w:rsidR="00F977CD" w:rsidRPr="005F450A">
              <w:rPr>
                <w:rFonts w:ascii="Times Roman" w:hAnsi="Times Roman"/>
                <w:color w:val="231F20"/>
                <w:sz w:val="18"/>
                <w:szCs w:val="18"/>
              </w:rPr>
              <w:t xml:space="preserve"> </w:t>
            </w:r>
          </w:p>
        </w:tc>
      </w:tr>
    </w:tbl>
    <w:p w14:paraId="443753CA" w14:textId="77777777" w:rsidR="00FE2E87" w:rsidRPr="00FE2E87" w:rsidRDefault="00FE2E87" w:rsidP="00FE2E87">
      <w:pPr>
        <w:pStyle w:val="Texti"/>
        <w:spacing w:line="480" w:lineRule="auto"/>
        <w:rPr>
          <w:rFonts w:cs="Times LT Std"/>
          <w:b/>
          <w:bCs/>
          <w:szCs w:val="22"/>
          <w:lang w:val="is-IS"/>
        </w:rPr>
      </w:pPr>
      <w:r w:rsidRPr="00FE2E87">
        <w:rPr>
          <w:rFonts w:cs="Times LT Std"/>
          <w:b/>
          <w:bCs/>
          <w:lang w:val="is-IS"/>
        </w:rPr>
        <w:lastRenderedPageBreak/>
        <w:t>Mynd 1</w:t>
      </w:r>
      <w:r w:rsidRPr="00FE2E87">
        <w:rPr>
          <w:rFonts w:cs="Times LT Std"/>
          <w:b/>
          <w:bCs/>
          <w:szCs w:val="22"/>
          <w:lang w:val="is-IS"/>
        </w:rPr>
        <w:t xml:space="preserve"> </w:t>
      </w:r>
    </w:p>
    <w:p w14:paraId="199654FC" w14:textId="77777777" w:rsidR="00FE2E87" w:rsidRPr="00FE2E87" w:rsidRDefault="00FE2E87" w:rsidP="00FE2E87">
      <w:pPr>
        <w:pStyle w:val="Texti"/>
        <w:spacing w:line="480" w:lineRule="auto"/>
        <w:rPr>
          <w:i/>
          <w:iCs/>
          <w:szCs w:val="22"/>
          <w:lang w:val="is-IS"/>
        </w:rPr>
      </w:pPr>
      <w:r w:rsidRPr="00FE2E87">
        <w:rPr>
          <w:i/>
          <w:iCs/>
          <w:szCs w:val="22"/>
          <w:lang w:val="is-IS"/>
        </w:rPr>
        <w:t xml:space="preserve">Titill myndar kemur á eftir númeri og er </w:t>
      </w:r>
      <w:proofErr w:type="spellStart"/>
      <w:r w:rsidRPr="00FE2E87">
        <w:rPr>
          <w:i/>
          <w:iCs/>
          <w:szCs w:val="22"/>
          <w:lang w:val="is-IS"/>
        </w:rPr>
        <w:t>skáletraður</w:t>
      </w:r>
      <w:proofErr w:type="spellEnd"/>
    </w:p>
    <w:p w14:paraId="374710E7" w14:textId="308BD959" w:rsidR="00BE44DF" w:rsidRDefault="00E47FBC" w:rsidP="00F17041">
      <w:pPr>
        <w:pStyle w:val="BodyText"/>
        <w:tabs>
          <w:tab w:val="left" w:pos="893"/>
        </w:tabs>
        <w:kinsoku w:val="0"/>
        <w:overflowPunct w:val="0"/>
        <w:spacing w:before="7"/>
        <w:rPr>
          <w:rFonts w:ascii="Arial" w:hAnsi="Arial" w:cs="Arial"/>
          <w:sz w:val="25"/>
          <w:szCs w:val="25"/>
        </w:rPr>
      </w:pPr>
      <w:r>
        <w:rPr>
          <w:noProof/>
        </w:rPr>
        <mc:AlternateContent>
          <mc:Choice Requires="wpg">
            <w:drawing>
              <wp:anchor distT="0" distB="0" distL="0" distR="0" simplePos="0" relativeHeight="251657728" behindDoc="0" locked="0" layoutInCell="0" allowOverlap="1" wp14:anchorId="6DE39A6E" wp14:editId="7355758F">
                <wp:simplePos x="0" y="0"/>
                <wp:positionH relativeFrom="page">
                  <wp:posOffset>1073150</wp:posOffset>
                </wp:positionH>
                <wp:positionV relativeFrom="paragraph">
                  <wp:posOffset>212090</wp:posOffset>
                </wp:positionV>
                <wp:extent cx="5412740" cy="3243580"/>
                <wp:effectExtent l="0" t="0" r="0" b="0"/>
                <wp:wrapTopAndBottom/>
                <wp:docPr id="70073508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2740" cy="3243580"/>
                          <a:chOff x="1690" y="334"/>
                          <a:chExt cx="8524" cy="5108"/>
                        </a:xfrm>
                      </wpg:grpSpPr>
                      <wps:wsp>
                        <wps:cNvPr id="6" name="Freeform 7"/>
                        <wps:cNvSpPr>
                          <a:spLocks noChangeArrowheads="1"/>
                        </wps:cNvSpPr>
                        <wps:spPr bwMode="auto">
                          <a:xfrm>
                            <a:off x="1700" y="344"/>
                            <a:ext cx="8504" cy="5088"/>
                          </a:xfrm>
                          <a:custGeom>
                            <a:avLst/>
                            <a:gdLst>
                              <a:gd name="T0" fmla="*/ 0 w 8504"/>
                              <a:gd name="T1" fmla="*/ 0 h 5088"/>
                              <a:gd name="T2" fmla="*/ 8503 w 8504"/>
                              <a:gd name="T3" fmla="*/ 5087 h 5088"/>
                            </a:gdLst>
                            <a:ahLst/>
                            <a:cxnLst>
                              <a:cxn ang="0">
                                <a:pos x="T0" y="T1"/>
                              </a:cxn>
                              <a:cxn ang="0">
                                <a:pos x="T2" y="T3"/>
                              </a:cxn>
                            </a:cxnLst>
                            <a:rect l="0" t="0" r="r" b="b"/>
                            <a:pathLst>
                              <a:path w="8504" h="5088">
                                <a:moveTo>
                                  <a:pt x="0" y="0"/>
                                </a:moveTo>
                                <a:lnTo>
                                  <a:pt x="8503" y="5087"/>
                                </a:lnTo>
                              </a:path>
                            </a:pathLst>
                          </a:custGeom>
                          <a:noFill/>
                          <a:ln w="12700">
                            <a:solidFill>
                              <a:srgbClr val="231F20"/>
                            </a:solidFill>
                            <a:round/>
                            <a:headEnd/>
                            <a:tailEnd/>
                          </a:ln>
                        </wps:spPr>
                        <wps:bodyPr rot="0" vert="horz" wrap="square" lIns="91440" tIns="45720" rIns="91440" bIns="45720" anchor="t" anchorCtr="0" upright="1">
                          <a:noAutofit/>
                        </wps:bodyPr>
                      </wps:wsp>
                      <wps:wsp>
                        <wps:cNvPr id="7" name="Freeform 8"/>
                        <wps:cNvSpPr>
                          <a:spLocks noChangeArrowheads="1"/>
                        </wps:cNvSpPr>
                        <wps:spPr bwMode="auto">
                          <a:xfrm>
                            <a:off x="1700" y="344"/>
                            <a:ext cx="8504" cy="5088"/>
                          </a:xfrm>
                          <a:custGeom>
                            <a:avLst/>
                            <a:gdLst>
                              <a:gd name="T0" fmla="*/ 8503 w 8504"/>
                              <a:gd name="T1" fmla="*/ 0 h 5088"/>
                              <a:gd name="T2" fmla="*/ 0 w 8504"/>
                              <a:gd name="T3" fmla="*/ 5087 h 5088"/>
                            </a:gdLst>
                            <a:ahLst/>
                            <a:cxnLst>
                              <a:cxn ang="0">
                                <a:pos x="T0" y="T1"/>
                              </a:cxn>
                              <a:cxn ang="0">
                                <a:pos x="T2" y="T3"/>
                              </a:cxn>
                            </a:cxnLst>
                            <a:rect l="0" t="0" r="r" b="b"/>
                            <a:pathLst>
                              <a:path w="8504" h="5088">
                                <a:moveTo>
                                  <a:pt x="8503" y="0"/>
                                </a:moveTo>
                                <a:lnTo>
                                  <a:pt x="0" y="5087"/>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8E348" id="Group 3" o:spid="_x0000_s1026" style="position:absolute;margin-left:84.5pt;margin-top:16.7pt;width:426.2pt;height:255.4pt;z-index:251657728;mso-wrap-distance-left:0;mso-wrap-distance-right:0;mso-position-horizontal-relative:page" coordorigin="1690,334" coordsize="8524,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" o:allowincell="f">
                <v:shape id="Freeform 7" o:spid="_x0000_s1027" style="position:absolute;left:1700;top:344;width:8504;height:5088;visibility:visible;mso-wrap-style:square;v-text-anchor:top" coordsize="8504,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" path="m,l8503,5087e" filled="f" strokecolor="#231f20" strokeweight="1pt">
                  <v:path o:connecttype="custom" o:connectlocs="0,0;8503,5087" o:connectangles="0,0"/>
                </v:shape>
                <v:shape id="Freeform 8" o:spid="_x0000_s1028" style="position:absolute;left:1700;top:344;width:8504;height:5088;visibility:visible;mso-wrap-style:square;v-text-anchor:top" coordsize="8504,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" path="m8503,l,5087e" filled="f" strokecolor="#231f20" strokeweight="1pt">
                  <v:path o:connecttype="custom" o:connectlocs="8503,0;0,5087" o:connectangles="0,0"/>
                </v:shape>
                <w10:wrap type="topAndBottom" anchorx="page"/>
              </v:group>
            </w:pict>
          </mc:Fallback>
        </mc:AlternateContent>
      </w:r>
    </w:p>
    <w:p w14:paraId="3C604117" w14:textId="77777777" w:rsidR="00F00964" w:rsidRDefault="00F00964" w:rsidP="00C67704">
      <w:pPr>
        <w:pStyle w:val="Abstract"/>
      </w:pPr>
    </w:p>
    <w:p w14:paraId="53ADDAA8" w14:textId="77777777" w:rsidR="00F00964" w:rsidRPr="00FE2E87" w:rsidRDefault="00F00964" w:rsidP="00F00964">
      <w:pPr>
        <w:pStyle w:val="Texti"/>
        <w:rPr>
          <w:lang w:val="la-Latn"/>
        </w:rPr>
      </w:pPr>
      <w:r w:rsidRPr="00FE2E87">
        <w:rPr>
          <w:spacing w:val="-5"/>
          <w:lang w:val="la-Latn"/>
        </w:rPr>
        <w:t xml:space="preserve">Tem </w:t>
      </w:r>
      <w:r w:rsidRPr="00FE2E87">
        <w:rPr>
          <w:lang w:val="la-Latn"/>
        </w:rPr>
        <w:t xml:space="preserve">anihill uptatus, sus, consecum rempore ndaeria volutaectore num aceri dipsum abore qui quam volorum audignimos dolor aut re exerum   sa nobis volupta idus, sitasi audipsus magnam eostrum fugit ad est, temporis deliquis sunt ut vendant. </w:t>
      </w:r>
      <w:r w:rsidRPr="00FE2E87">
        <w:rPr>
          <w:spacing w:val="-5"/>
          <w:lang w:val="la-Latn"/>
        </w:rPr>
        <w:t xml:space="preserve">Tem </w:t>
      </w:r>
      <w:r w:rsidRPr="00FE2E87">
        <w:rPr>
          <w:lang w:val="la-Latn"/>
        </w:rPr>
        <w:t>anihill uptatus, sus, consecum rempore ndaeria volutaectore num aceri dipsum abore qui quam volorum audignimos dolor aut re exerum   sa nobis volupta idus, sitasi audipsus magnam eostrum fugit ad est, temporis deliquis sunt ut vendant.</w:t>
      </w:r>
    </w:p>
    <w:p w14:paraId="4FAA4DED" w14:textId="77777777" w:rsidR="00F00964" w:rsidRPr="00FE2E87" w:rsidRDefault="00F00964" w:rsidP="00C67704">
      <w:pPr>
        <w:pStyle w:val="Abstract"/>
        <w:rPr>
          <w:lang w:val="la-Latn"/>
        </w:rPr>
      </w:pPr>
    </w:p>
    <w:p w14:paraId="537C5058" w14:textId="77777777" w:rsidR="00F00964" w:rsidRPr="00FE2E87" w:rsidRDefault="00F00964" w:rsidP="00C67704">
      <w:pPr>
        <w:pStyle w:val="Abstract"/>
        <w:rPr>
          <w:lang w:val="la-Latn"/>
        </w:rPr>
      </w:pPr>
    </w:p>
    <w:p w14:paraId="6323123D" w14:textId="77777777" w:rsidR="00F00964" w:rsidRDefault="00F00964" w:rsidP="00C67704">
      <w:pPr>
        <w:pStyle w:val="Abstract"/>
      </w:pPr>
    </w:p>
    <w:p w14:paraId="537F98EF" w14:textId="77777777" w:rsidR="00D63F88" w:rsidRPr="0072015E" w:rsidRDefault="00781E3A" w:rsidP="00C67704">
      <w:pPr>
        <w:pStyle w:val="Abstract"/>
        <w:rPr>
          <w:b/>
        </w:rPr>
      </w:pPr>
      <w:r>
        <w:rPr>
          <w:b/>
        </w:rPr>
        <w:t>Article title</w:t>
      </w:r>
    </w:p>
    <w:p w14:paraId="611ADC71" w14:textId="77777777" w:rsidR="00744ADD" w:rsidRPr="009230EB" w:rsidRDefault="00F977CD" w:rsidP="00744ADD">
      <w:pPr>
        <w:pStyle w:val="rdrttur"/>
      </w:pPr>
      <w:r>
        <w:t>Abstract is here</w:t>
      </w:r>
      <w:r w:rsidR="00744ADD">
        <w:t xml:space="preserve"> </w:t>
      </w:r>
      <w:r>
        <w:t>600 – 800 words, a</w:t>
      </w:r>
      <w:r w:rsidR="00744ADD">
        <w:t xml:space="preserve">bstract </w:t>
      </w:r>
      <w:r>
        <w:t xml:space="preserve">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t>
      </w:r>
      <w:r>
        <w:lastRenderedPageBreak/>
        <w:t>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 abstract is here 600 – 800 words</w:t>
      </w:r>
    </w:p>
    <w:p w14:paraId="5E87D02A" w14:textId="3D68D43A" w:rsidR="00744ADD" w:rsidRPr="00C435DA" w:rsidRDefault="00744ADD" w:rsidP="00C435DA">
      <w:pPr>
        <w:pStyle w:val="rdrttur"/>
      </w:pPr>
      <w:r w:rsidRPr="00C435DA">
        <w:rPr>
          <w:b/>
          <w:i/>
        </w:rPr>
        <w:t>Key words</w:t>
      </w:r>
      <w:r w:rsidRPr="00C435DA">
        <w:t xml:space="preserve">: </w:t>
      </w:r>
      <w:r w:rsidR="00380AE5">
        <w:t>k</w:t>
      </w:r>
      <w:r w:rsidRPr="00C435DA">
        <w:t xml:space="preserve">eyword, </w:t>
      </w:r>
      <w:r w:rsidR="00380AE5">
        <w:t>k</w:t>
      </w:r>
      <w:r w:rsidRPr="00C435DA">
        <w:t xml:space="preserve">eyword, </w:t>
      </w:r>
      <w:r w:rsidR="00380AE5">
        <w:t>k</w:t>
      </w:r>
      <w:r w:rsidRPr="00C435DA">
        <w:t xml:space="preserve">eyword, </w:t>
      </w:r>
      <w:r w:rsidR="00380AE5">
        <w:t>k</w:t>
      </w:r>
      <w:r w:rsidRPr="00C435DA">
        <w:t xml:space="preserve">eyword, </w:t>
      </w:r>
      <w:r w:rsidR="00380AE5">
        <w:t>k</w:t>
      </w:r>
      <w:r w:rsidRPr="00C435DA">
        <w:t xml:space="preserve">ey word, </w:t>
      </w:r>
      <w:r w:rsidR="00380AE5">
        <w:t>k</w:t>
      </w:r>
      <w:r w:rsidRPr="00C435DA">
        <w:t>ey word</w:t>
      </w:r>
    </w:p>
    <w:p w14:paraId="1B49B16E" w14:textId="77777777" w:rsidR="000E0811" w:rsidRDefault="000E0811" w:rsidP="000E0811">
      <w:pPr>
        <w:shd w:val="clear" w:color="auto" w:fill="FFFFFF"/>
        <w:spacing w:after="225"/>
        <w:jc w:val="both"/>
        <w:rPr>
          <w:rFonts w:ascii="Times Roman" w:hAnsi="Times Roman" w:cs="Arial"/>
          <w:color w:val="000000"/>
          <w:sz w:val="21"/>
          <w:szCs w:val="21"/>
          <w:lang w:val="en-US"/>
        </w:rPr>
      </w:pPr>
    </w:p>
    <w:p w14:paraId="75287817" w14:textId="77777777" w:rsidR="000E0811" w:rsidRPr="00FE2E87" w:rsidRDefault="000E0811" w:rsidP="00145990">
      <w:pPr>
        <w:pStyle w:val="Abstract"/>
        <w:rPr>
          <w:b/>
          <w:lang w:val="is-IS"/>
        </w:rPr>
      </w:pPr>
      <w:r w:rsidRPr="00FE2E87">
        <w:rPr>
          <w:b/>
          <w:lang w:val="is-IS"/>
        </w:rPr>
        <w:t>Um höfund</w:t>
      </w:r>
    </w:p>
    <w:p w14:paraId="2C93EDDD" w14:textId="77777777" w:rsidR="00F17041" w:rsidRPr="00FE2E87" w:rsidRDefault="000E0811" w:rsidP="00145990">
      <w:pPr>
        <w:pStyle w:val="rdrttur"/>
        <w:rPr>
          <w:lang w:val="is-IS"/>
        </w:rPr>
      </w:pPr>
      <w:r w:rsidRPr="00FE2E87">
        <w:rPr>
          <w:lang w:val="is-IS"/>
        </w:rPr>
        <w:t>Nafn höfundar (....@......) Upplýsingar um höfund, upplýsingar um höfund, upplýsingar um höfund, upplýsingar um höfund, upplýsingar um höfund, upplýsingar um höfund, upplýsingar um höfund, upplýsingar um höfund, upplýsingar um höfund</w:t>
      </w:r>
    </w:p>
    <w:p w14:paraId="4218F327" w14:textId="77777777" w:rsidR="000E0811" w:rsidRPr="00FE2E87" w:rsidRDefault="000E0811" w:rsidP="000E0811">
      <w:pPr>
        <w:pStyle w:val="BodyText"/>
        <w:kinsoku w:val="0"/>
        <w:overflowPunct w:val="0"/>
        <w:spacing w:before="105"/>
        <w:rPr>
          <w:rFonts w:ascii="Times Roman" w:hAnsi="Times Roman"/>
        </w:rPr>
      </w:pPr>
    </w:p>
    <w:p w14:paraId="5234FE07" w14:textId="77777777" w:rsidR="000E0811" w:rsidRPr="0072015E" w:rsidRDefault="000E0811" w:rsidP="00145990">
      <w:pPr>
        <w:pStyle w:val="Abstract"/>
        <w:rPr>
          <w:b/>
        </w:rPr>
      </w:pPr>
      <w:r w:rsidRPr="0072015E">
        <w:rPr>
          <w:b/>
        </w:rPr>
        <w:t>About the author</w:t>
      </w:r>
    </w:p>
    <w:p w14:paraId="56022ABC" w14:textId="77777777" w:rsidR="000E0811" w:rsidRDefault="000E0811" w:rsidP="00145990">
      <w:pPr>
        <w:pStyle w:val="rdrttur"/>
      </w:pPr>
      <w:r>
        <w:t xml:space="preserve">Name </w:t>
      </w:r>
      <w:r w:rsidR="00FE2E87">
        <w:t>o</w:t>
      </w:r>
      <w:r>
        <w:t>f the author (....@......) Information about the author, information about the author, information about the author, information about the author, information about the author, information about the author, information about the author, information about the author</w:t>
      </w:r>
    </w:p>
    <w:p w14:paraId="2C2E401F" w14:textId="77777777" w:rsidR="00D63F88" w:rsidRDefault="00D63F88" w:rsidP="00744ADD">
      <w:pPr>
        <w:pStyle w:val="1fyrirsgn"/>
      </w:pPr>
    </w:p>
    <w:p w14:paraId="055EA63A" w14:textId="77777777" w:rsidR="00F17041" w:rsidRDefault="00F17041" w:rsidP="00744ADD">
      <w:pPr>
        <w:pStyle w:val="1fyrirsgn"/>
      </w:pPr>
    </w:p>
    <w:p w14:paraId="1B1BC50E" w14:textId="77777777" w:rsidR="00BE44DF" w:rsidRPr="00FE2E87" w:rsidRDefault="00BE44DF" w:rsidP="00AA7694">
      <w:pPr>
        <w:pStyle w:val="2fyrirsgn"/>
        <w:rPr>
          <w:lang w:val="is-IS"/>
        </w:rPr>
      </w:pPr>
      <w:r w:rsidRPr="00FE2E87">
        <w:rPr>
          <w:lang w:val="is-IS"/>
        </w:rPr>
        <w:t>Heimildir</w:t>
      </w:r>
    </w:p>
    <w:p w14:paraId="13637697" w14:textId="77777777" w:rsidR="00BE44DF" w:rsidRPr="00FE2E87" w:rsidRDefault="00DC230D" w:rsidP="008D73FD">
      <w:pPr>
        <w:pStyle w:val="Heimildir"/>
        <w:ind w:left="426" w:hanging="284"/>
        <w:rPr>
          <w:lang w:val="is-IS"/>
        </w:rPr>
      </w:pPr>
      <w:r w:rsidRPr="00FE2E87">
        <w:rPr>
          <w:lang w:val="is-IS"/>
        </w:rPr>
        <w:t xml:space="preserve">Heimild, heimild,  heimild, heimild, heimild, heimild, heimild, heimild, heimild, heimild, heimild, heimild, heimild, heimild, heimild, heimild, heimild, heimild. </w:t>
      </w:r>
      <w:r w:rsidR="001F70E9">
        <w:rPr>
          <w:lang w:val="is-IS"/>
        </w:rPr>
        <w:t>https://doi.org/</w:t>
      </w:r>
    </w:p>
    <w:p w14:paraId="69C943CA" w14:textId="77777777" w:rsidR="00DC230D" w:rsidRPr="00FE2E87" w:rsidRDefault="00DC230D" w:rsidP="008D73FD">
      <w:pPr>
        <w:pStyle w:val="Heimildir"/>
        <w:ind w:left="426" w:hanging="284"/>
        <w:rPr>
          <w:lang w:val="is-IS"/>
        </w:rPr>
      </w:pPr>
      <w:r w:rsidRPr="00FE2E87">
        <w:rPr>
          <w:lang w:val="is-IS"/>
        </w:rPr>
        <w:t xml:space="preserve">Heimild, heimild,  heimild, heimild, heimild, heimild, heimild, heimild, heimild, heimild, heimild, heimild, heimild, heimild, heimild, heimild, heimild, heimild. </w:t>
      </w:r>
      <w:r w:rsidR="001F70E9">
        <w:rPr>
          <w:lang w:val="is-IS"/>
        </w:rPr>
        <w:t>https://doi.org/</w:t>
      </w:r>
    </w:p>
    <w:p w14:paraId="693A7A6A" w14:textId="77777777" w:rsidR="001F70E9" w:rsidRDefault="001F70E9" w:rsidP="008D73FD">
      <w:pPr>
        <w:pStyle w:val="Heimildir"/>
        <w:ind w:left="426" w:hanging="284"/>
        <w:rPr>
          <w:lang w:val="is-IS"/>
        </w:rPr>
      </w:pPr>
      <w:r w:rsidRPr="00FE2E87">
        <w:rPr>
          <w:lang w:val="is-IS"/>
        </w:rPr>
        <w:t xml:space="preserve">Heimild, heimild,  heimild, heimild, heimild, heimild, heimild, heimild, heimild, heimild, heimild, heimild, heimild, heimild, heimild, heimild, heimild, heimild. </w:t>
      </w:r>
      <w:r>
        <w:rPr>
          <w:lang w:val="is-IS"/>
        </w:rPr>
        <w:t>https://doi.org/</w:t>
      </w:r>
      <w:r w:rsidRPr="001F70E9">
        <w:rPr>
          <w:lang w:val="is-IS"/>
        </w:rPr>
        <w:t xml:space="preserve"> </w:t>
      </w:r>
    </w:p>
    <w:p w14:paraId="03773324" w14:textId="77777777" w:rsidR="001F70E9" w:rsidRDefault="001F70E9" w:rsidP="008D73FD">
      <w:pPr>
        <w:pStyle w:val="Heimildir"/>
        <w:ind w:left="426" w:hanging="284"/>
        <w:rPr>
          <w:lang w:val="is-IS"/>
        </w:rPr>
      </w:pPr>
      <w:r w:rsidRPr="00FE2E87">
        <w:rPr>
          <w:lang w:val="is-IS"/>
        </w:rPr>
        <w:t xml:space="preserve">Heimild, heimild,  heimild, heimild, heimild, heimild, heimild, heimild, heimild, heimild, heimild, heimild, heimild, heimild, heimild, heimild, heimild, heimild. </w:t>
      </w:r>
      <w:hyperlink r:id="rId13" w:history="1">
        <w:r w:rsidRPr="00FC3216">
          <w:rPr>
            <w:rStyle w:val="Hyperlink"/>
            <w:lang w:val="is-IS"/>
          </w:rPr>
          <w:t>https://doi.org/</w:t>
        </w:r>
      </w:hyperlink>
      <w:r w:rsidRPr="001F70E9">
        <w:rPr>
          <w:lang w:val="is-IS"/>
        </w:rPr>
        <w:t xml:space="preserve"> </w:t>
      </w:r>
    </w:p>
    <w:p w14:paraId="0EF19E82" w14:textId="77777777" w:rsidR="001F70E9" w:rsidRDefault="001F70E9" w:rsidP="008D73FD">
      <w:pPr>
        <w:pStyle w:val="Heimildir"/>
        <w:ind w:left="426" w:hanging="284"/>
        <w:rPr>
          <w:lang w:val="is-IS"/>
        </w:rPr>
      </w:pPr>
      <w:r w:rsidRPr="00FE2E87">
        <w:rPr>
          <w:lang w:val="is-IS"/>
        </w:rPr>
        <w:lastRenderedPageBreak/>
        <w:t xml:space="preserve">Heimild, heimild,  heimild, heimild, heimild, heimild, heimild, heimild, heimild, heimild, heimild, heimild, heimild, heimild, heimild, heimild, heimild, heimild. </w:t>
      </w:r>
      <w:hyperlink r:id="rId14" w:history="1">
        <w:r w:rsidRPr="00FC3216">
          <w:rPr>
            <w:rStyle w:val="Hyperlink"/>
            <w:lang w:val="is-IS"/>
          </w:rPr>
          <w:t>https://doi.org/</w:t>
        </w:r>
      </w:hyperlink>
      <w:r w:rsidRPr="001F70E9">
        <w:rPr>
          <w:lang w:val="is-IS"/>
        </w:rPr>
        <w:t xml:space="preserve"> </w:t>
      </w:r>
    </w:p>
    <w:p w14:paraId="665A9E11" w14:textId="77777777" w:rsidR="001F70E9" w:rsidRDefault="001F70E9" w:rsidP="008D73FD">
      <w:pPr>
        <w:pStyle w:val="Heimildir"/>
        <w:ind w:left="426" w:hanging="284"/>
        <w:rPr>
          <w:lang w:val="is-IS"/>
        </w:rPr>
      </w:pPr>
      <w:r w:rsidRPr="00FE2E87">
        <w:rPr>
          <w:lang w:val="is-IS"/>
        </w:rPr>
        <w:t xml:space="preserve">Heimild, heimild,  heimild, heimild, heimild, heimild, heimild, heimild, heimild, heimild, heimild, heimild, heimild, heimild, heimild, heimild, heimild, heimild. </w:t>
      </w:r>
      <w:hyperlink r:id="rId15" w:history="1">
        <w:r w:rsidRPr="00FC3216">
          <w:rPr>
            <w:rStyle w:val="Hyperlink"/>
            <w:lang w:val="is-IS"/>
          </w:rPr>
          <w:t>https://doi.org/</w:t>
        </w:r>
      </w:hyperlink>
      <w:r w:rsidRPr="001F70E9">
        <w:rPr>
          <w:lang w:val="is-IS"/>
        </w:rPr>
        <w:t xml:space="preserve"> </w:t>
      </w:r>
    </w:p>
    <w:p w14:paraId="3D6EDEE6" w14:textId="77777777" w:rsidR="00D63F88" w:rsidRDefault="001F70E9" w:rsidP="008D73FD">
      <w:pPr>
        <w:pStyle w:val="Heimildir"/>
        <w:ind w:left="426" w:hanging="284"/>
      </w:pPr>
      <w:r w:rsidRPr="00FE2E87">
        <w:rPr>
          <w:lang w:val="is-IS"/>
        </w:rPr>
        <w:t xml:space="preserve">Heimild, heimild,  heimild, heimild, heimild, heimild, heimild, heimild, heimild, heimild, heimild, heimild, heimild, heimild, heimild, heimild, heimild, heimild. </w:t>
      </w:r>
      <w:r>
        <w:rPr>
          <w:lang w:val="is-IS"/>
        </w:rPr>
        <w:t>https://doi.org/</w:t>
      </w:r>
    </w:p>
    <w:p w14:paraId="6169E688" w14:textId="77777777" w:rsidR="008D73FD" w:rsidRDefault="00760536" w:rsidP="00F17041">
      <w:pPr>
        <w:pStyle w:val="BodyText"/>
        <w:kinsoku w:val="0"/>
        <w:overflowPunct w:val="0"/>
        <w:spacing w:line="225" w:lineRule="exact"/>
        <w:ind w:left="118"/>
        <w:rPr>
          <w:noProof/>
          <w:position w:val="-5"/>
          <w:sz w:val="20"/>
          <w:szCs w:val="20"/>
          <w:lang w:val="en-US"/>
        </w:rPr>
      </w:pPr>
      <w:r>
        <w:rPr>
          <w:noProof/>
          <w:position w:val="-5"/>
          <w:sz w:val="20"/>
          <w:szCs w:val="20"/>
          <w:lang w:val="en-US"/>
        </w:rPr>
        <w:t xml:space="preserve">    </w:t>
      </w:r>
    </w:p>
    <w:p w14:paraId="36BDEC76" w14:textId="3B662A40" w:rsidR="00F17041" w:rsidRDefault="00E47FBC" w:rsidP="00F17041">
      <w:pPr>
        <w:pStyle w:val="BodyText"/>
        <w:kinsoku w:val="0"/>
        <w:overflowPunct w:val="0"/>
        <w:spacing w:line="225" w:lineRule="exact"/>
        <w:ind w:left="118"/>
        <w:rPr>
          <w:spacing w:val="95"/>
          <w:sz w:val="2"/>
          <w:szCs w:val="2"/>
        </w:rPr>
      </w:pPr>
      <w:r w:rsidRPr="003F736E">
        <w:rPr>
          <w:noProof/>
          <w:position w:val="-5"/>
          <w:sz w:val="20"/>
          <w:szCs w:val="20"/>
          <w:lang w:val="en-US"/>
        </w:rPr>
        <w:drawing>
          <wp:inline distT="0" distB="0" distL="0" distR="0" wp14:anchorId="2314072F" wp14:editId="6D0D89A3">
            <wp:extent cx="273685" cy="120650"/>
            <wp:effectExtent l="0" t="0" r="0" b="0"/>
            <wp:docPr id="2" name="Picture 1" descr="netl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la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85" cy="120650"/>
                    </a:xfrm>
                    <a:prstGeom prst="rect">
                      <a:avLst/>
                    </a:prstGeom>
                    <a:noFill/>
                    <a:ln>
                      <a:noFill/>
                    </a:ln>
                  </pic:spPr>
                </pic:pic>
              </a:graphicData>
            </a:graphic>
          </wp:inline>
        </w:drawing>
      </w:r>
      <w:r w:rsidR="00F17041">
        <w:rPr>
          <w:rFonts w:ascii="Times New Roman" w:hAnsi="Times New Roman"/>
          <w:spacing w:val="95"/>
          <w:position w:val="-5"/>
          <w:sz w:val="10"/>
          <w:szCs w:val="10"/>
        </w:rPr>
        <w:t xml:space="preserve"> </w:t>
      </w:r>
    </w:p>
    <w:p w14:paraId="2F254AC7" w14:textId="77777777" w:rsidR="00F17041" w:rsidRDefault="00F17041" w:rsidP="00F17041">
      <w:pPr>
        <w:pStyle w:val="Heading4"/>
        <w:kinsoku w:val="0"/>
        <w:overflowPunct w:val="0"/>
        <w:spacing w:before="112"/>
        <w:rPr>
          <w:color w:val="231F20"/>
        </w:rPr>
      </w:pPr>
      <w:r>
        <w:rPr>
          <w:color w:val="231F20"/>
        </w:rPr>
        <w:t xml:space="preserve">Gerd </w:t>
      </w:r>
      <w:proofErr w:type="spellStart"/>
      <w:r>
        <w:rPr>
          <w:color w:val="231F20"/>
        </w:rPr>
        <w:t>Grimsæth</w:t>
      </w:r>
      <w:proofErr w:type="spellEnd"/>
      <w:r>
        <w:rPr>
          <w:color w:val="231F20"/>
        </w:rPr>
        <w:t xml:space="preserve"> and Bjørg Oddrun </w:t>
      </w:r>
      <w:proofErr w:type="spellStart"/>
      <w:r>
        <w:rPr>
          <w:color w:val="231F20"/>
        </w:rPr>
        <w:t>Hallås</w:t>
      </w:r>
      <w:proofErr w:type="spellEnd"/>
      <w:r>
        <w:rPr>
          <w:color w:val="231F20"/>
        </w:rPr>
        <w:t>. (2017).</w:t>
      </w:r>
    </w:p>
    <w:p w14:paraId="44B27AF3" w14:textId="77777777" w:rsidR="008D73FD" w:rsidRPr="00CC6730" w:rsidRDefault="00F17041" w:rsidP="008D73FD">
      <w:pPr>
        <w:pStyle w:val="BodyText"/>
        <w:kinsoku w:val="0"/>
        <w:overflowPunct w:val="0"/>
        <w:spacing w:before="5" w:after="0" w:line="247" w:lineRule="auto"/>
        <w:ind w:left="120" w:right="2147"/>
        <w:rPr>
          <w:color w:val="231F20"/>
          <w:sz w:val="17"/>
          <w:szCs w:val="17"/>
          <w:lang w:val="en-GB"/>
        </w:rPr>
      </w:pPr>
      <w:r w:rsidRPr="00CC6730">
        <w:rPr>
          <w:color w:val="231F20"/>
          <w:sz w:val="17"/>
          <w:szCs w:val="17"/>
          <w:lang w:val="en-GB"/>
        </w:rPr>
        <w:t>When travelling ideas meet local contexts: Norwegian teachers trying out ‘lesson</w:t>
      </w:r>
      <w:r w:rsidR="008D73FD" w:rsidRPr="00CC6730">
        <w:rPr>
          <w:color w:val="231F20"/>
          <w:sz w:val="17"/>
          <w:szCs w:val="17"/>
          <w:lang w:val="en-GB"/>
        </w:rPr>
        <w:t xml:space="preserve"> </w:t>
      </w:r>
      <w:r w:rsidRPr="00CC6730">
        <w:rPr>
          <w:color w:val="231F20"/>
          <w:sz w:val="17"/>
          <w:szCs w:val="17"/>
          <w:lang w:val="en-GB"/>
        </w:rPr>
        <w:t xml:space="preserve">study’. </w:t>
      </w:r>
    </w:p>
    <w:p w14:paraId="0E23A122" w14:textId="77777777" w:rsidR="00F17041" w:rsidRDefault="00F17041" w:rsidP="008D73FD">
      <w:pPr>
        <w:pStyle w:val="BodyText"/>
        <w:kinsoku w:val="0"/>
        <w:overflowPunct w:val="0"/>
        <w:spacing w:before="5" w:after="0" w:line="247" w:lineRule="auto"/>
        <w:ind w:left="120" w:right="2147"/>
        <w:rPr>
          <w:color w:val="231F20"/>
          <w:sz w:val="17"/>
          <w:szCs w:val="17"/>
        </w:rPr>
      </w:pPr>
      <w:proofErr w:type="spellStart"/>
      <w:r w:rsidRPr="008D73FD">
        <w:rPr>
          <w:i/>
          <w:iCs/>
          <w:color w:val="231F20"/>
          <w:sz w:val="17"/>
          <w:szCs w:val="17"/>
        </w:rPr>
        <w:t>Netla</w:t>
      </w:r>
      <w:proofErr w:type="spellEnd"/>
      <w:r w:rsidRPr="008D73FD">
        <w:rPr>
          <w:i/>
          <w:iCs/>
          <w:color w:val="231F20"/>
          <w:sz w:val="17"/>
          <w:szCs w:val="17"/>
        </w:rPr>
        <w:t xml:space="preserve"> – Veftímarit um uppeldi og menntun.</w:t>
      </w:r>
      <w:r>
        <w:rPr>
          <w:color w:val="231F20"/>
          <w:sz w:val="17"/>
          <w:szCs w:val="17"/>
        </w:rPr>
        <w:t xml:space="preserve"> </w:t>
      </w:r>
      <w:hyperlink r:id="rId16" w:history="1">
        <w:r>
          <w:rPr>
            <w:color w:val="231F20"/>
            <w:sz w:val="17"/>
            <w:szCs w:val="17"/>
          </w:rPr>
          <w:t>http://netla.hi.is/greinar/2017/ryn/01</w:t>
        </w:r>
      </w:hyperlink>
      <w:r>
        <w:rPr>
          <w:color w:val="231F20"/>
          <w:sz w:val="17"/>
          <w:szCs w:val="17"/>
        </w:rPr>
        <w:br/>
      </w:r>
      <w:r w:rsidRPr="00B07811">
        <w:rPr>
          <w:color w:val="231F20"/>
          <w:sz w:val="17"/>
          <w:szCs w:val="17"/>
        </w:rPr>
        <w:t>https://doi.org/10.13177/irpa.a.2017.13.2.1</w:t>
      </w:r>
    </w:p>
    <w:p w14:paraId="07E95B90" w14:textId="77777777" w:rsidR="00F17041" w:rsidRDefault="00F17041" w:rsidP="00DC230D">
      <w:pPr>
        <w:pStyle w:val="Heimildir"/>
      </w:pPr>
    </w:p>
    <w:p w14:paraId="1E6A5E5C" w14:textId="77777777" w:rsidR="00BE44DF" w:rsidRPr="00A83C1A" w:rsidRDefault="00BE44DF" w:rsidP="00744ADD">
      <w:pPr>
        <w:pStyle w:val="1fyrirsgn"/>
      </w:pPr>
    </w:p>
    <w:sectPr w:rsidR="00BE44DF" w:rsidRPr="00A83C1A" w:rsidSect="00F17041">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3D03A" w14:textId="77777777" w:rsidR="00541570" w:rsidRDefault="00541570" w:rsidP="00FF41CB">
      <w:r>
        <w:separator/>
      </w:r>
    </w:p>
  </w:endnote>
  <w:endnote w:type="continuationSeparator" w:id="0">
    <w:p w14:paraId="3D08D94F" w14:textId="77777777" w:rsidR="00541570" w:rsidRDefault="00541570" w:rsidP="00FF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Std-Roman">
    <w:altName w:val="Times New Roman"/>
    <w:panose1 w:val="00000000000000000000"/>
    <w:charset w:val="00"/>
    <w:family w:val="roman"/>
    <w:notTrueType/>
    <w:pitch w:val="variable"/>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Times Bold">
    <w:altName w:val="Times New Roman"/>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LT Std">
    <w:charset w:val="00"/>
    <w:family w:val="auto"/>
    <w:pitch w:val="variable"/>
    <w:sig w:usb0="E00002FF" w:usb1="5000205A"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92C9" w14:textId="77777777" w:rsidR="00045432" w:rsidRDefault="00045432" w:rsidP="00D81B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E2E650" w14:textId="77777777" w:rsidR="00045432" w:rsidRDefault="00045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69F43" w14:textId="77777777" w:rsidR="00045432" w:rsidRDefault="00045432" w:rsidP="00D81B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45C4">
      <w:rPr>
        <w:rStyle w:val="PageNumber"/>
        <w:noProof/>
      </w:rPr>
      <w:t>5</w:t>
    </w:r>
    <w:r>
      <w:rPr>
        <w:rStyle w:val="PageNumber"/>
      </w:rPr>
      <w:fldChar w:fldCharType="end"/>
    </w:r>
  </w:p>
  <w:p w14:paraId="6098CCA4" w14:textId="77777777" w:rsidR="00045432" w:rsidRDefault="00045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B27B3" w14:textId="77777777" w:rsidR="00541570" w:rsidRDefault="00541570" w:rsidP="00FF41CB">
      <w:r>
        <w:separator/>
      </w:r>
    </w:p>
  </w:footnote>
  <w:footnote w:type="continuationSeparator" w:id="0">
    <w:p w14:paraId="1DBA7BDF" w14:textId="77777777" w:rsidR="00541570" w:rsidRDefault="00541570" w:rsidP="00FF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028EA" w14:textId="77777777" w:rsidR="006D3F5B" w:rsidRDefault="006D3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9C3D0" w14:textId="77777777" w:rsidR="006D3F5B" w:rsidRDefault="006D3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83851"/>
    <w:multiLevelType w:val="hybridMultilevel"/>
    <w:tmpl w:val="599C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240E2"/>
    <w:multiLevelType w:val="hybridMultilevel"/>
    <w:tmpl w:val="9A10C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106899">
    <w:abstractNumId w:val="0"/>
  </w:num>
  <w:num w:numId="2" w16cid:durableId="46262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60"/>
    <w:rsid w:val="00045432"/>
    <w:rsid w:val="000D015E"/>
    <w:rsid w:val="000E0811"/>
    <w:rsid w:val="000E664C"/>
    <w:rsid w:val="00120794"/>
    <w:rsid w:val="00145990"/>
    <w:rsid w:val="00146D46"/>
    <w:rsid w:val="00154BF8"/>
    <w:rsid w:val="001F70E9"/>
    <w:rsid w:val="002464C5"/>
    <w:rsid w:val="00285455"/>
    <w:rsid w:val="00380AE5"/>
    <w:rsid w:val="00390CD3"/>
    <w:rsid w:val="003F736E"/>
    <w:rsid w:val="00447FB7"/>
    <w:rsid w:val="00524DD8"/>
    <w:rsid w:val="00527442"/>
    <w:rsid w:val="00537969"/>
    <w:rsid w:val="00541570"/>
    <w:rsid w:val="005A08DE"/>
    <w:rsid w:val="005B4ECE"/>
    <w:rsid w:val="005F450A"/>
    <w:rsid w:val="00681833"/>
    <w:rsid w:val="0069566F"/>
    <w:rsid w:val="006D3F5B"/>
    <w:rsid w:val="0072015E"/>
    <w:rsid w:val="00744ADD"/>
    <w:rsid w:val="00760536"/>
    <w:rsid w:val="00781E3A"/>
    <w:rsid w:val="008A52CB"/>
    <w:rsid w:val="008D73FD"/>
    <w:rsid w:val="009103C1"/>
    <w:rsid w:val="00910CA2"/>
    <w:rsid w:val="0091695A"/>
    <w:rsid w:val="009230EB"/>
    <w:rsid w:val="009352CB"/>
    <w:rsid w:val="009A3AC0"/>
    <w:rsid w:val="009B0B04"/>
    <w:rsid w:val="009E651F"/>
    <w:rsid w:val="009E75E0"/>
    <w:rsid w:val="00A710B1"/>
    <w:rsid w:val="00A83C1A"/>
    <w:rsid w:val="00AA7694"/>
    <w:rsid w:val="00AB3CA0"/>
    <w:rsid w:val="00AE53A2"/>
    <w:rsid w:val="00B04E9C"/>
    <w:rsid w:val="00BE44DF"/>
    <w:rsid w:val="00C435DA"/>
    <w:rsid w:val="00C4604D"/>
    <w:rsid w:val="00C53C68"/>
    <w:rsid w:val="00C64157"/>
    <w:rsid w:val="00C67704"/>
    <w:rsid w:val="00CC32A7"/>
    <w:rsid w:val="00CC6730"/>
    <w:rsid w:val="00D46FDD"/>
    <w:rsid w:val="00D63F88"/>
    <w:rsid w:val="00D75C60"/>
    <w:rsid w:val="00D81B81"/>
    <w:rsid w:val="00DB45C4"/>
    <w:rsid w:val="00DC230D"/>
    <w:rsid w:val="00E16325"/>
    <w:rsid w:val="00E312F1"/>
    <w:rsid w:val="00E47FBC"/>
    <w:rsid w:val="00F00964"/>
    <w:rsid w:val="00F06DB2"/>
    <w:rsid w:val="00F17041"/>
    <w:rsid w:val="00F977CD"/>
    <w:rsid w:val="00FA078E"/>
    <w:rsid w:val="00FE2E87"/>
    <w:rsid w:val="00FF41C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941F4"/>
  <w14:defaultImageDpi w14:val="300"/>
  <w15:chartTrackingRefBased/>
  <w15:docId w15:val="{76950D9D-6E4C-4F50-B6C7-CEB6CD1E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4">
    <w:name w:val="heading 4"/>
    <w:aliases w:val="Form‡li"/>
    <w:basedOn w:val="Normal"/>
    <w:next w:val="Normal"/>
    <w:link w:val="Heading4Char"/>
    <w:uiPriority w:val="1"/>
    <w:qFormat/>
    <w:rsid w:val="00F17041"/>
    <w:pPr>
      <w:widowControl w:val="0"/>
      <w:autoSpaceDE w:val="0"/>
      <w:autoSpaceDN w:val="0"/>
      <w:adjustRightInd w:val="0"/>
      <w:ind w:left="120"/>
      <w:outlineLvl w:val="3"/>
    </w:pPr>
    <w:rPr>
      <w:rFonts w:ascii="TimesLTStd-Roman" w:eastAsia="Times New Roman" w:hAnsi="TimesLTStd-Roman" w:cs="TimesLTStd-Roman"/>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Form‡li Char"/>
    <w:link w:val="Heading4"/>
    <w:uiPriority w:val="1"/>
    <w:rsid w:val="00F17041"/>
    <w:rPr>
      <w:rFonts w:ascii="TimesLTStd-Roman" w:eastAsia="Times New Roman" w:hAnsi="TimesLTStd-Roman" w:cs="TimesLTStd-Roman"/>
      <w:sz w:val="17"/>
      <w:szCs w:val="17"/>
      <w:lang w:val="en-US"/>
    </w:rPr>
  </w:style>
  <w:style w:type="paragraph" w:styleId="NormalWeb">
    <w:name w:val="Normal (Web)"/>
    <w:basedOn w:val="Normal"/>
    <w:uiPriority w:val="99"/>
    <w:semiHidden/>
    <w:unhideWhenUsed/>
    <w:rsid w:val="008A52CB"/>
    <w:pPr>
      <w:spacing w:before="100" w:beforeAutospacing="1" w:after="100" w:afterAutospacing="1"/>
    </w:pPr>
    <w:rPr>
      <w:rFonts w:ascii="Times New Roman" w:hAnsi="Times New Roman"/>
      <w:sz w:val="20"/>
      <w:szCs w:val="20"/>
      <w:lang w:val="en-US"/>
    </w:rPr>
  </w:style>
  <w:style w:type="paragraph" w:customStyle="1" w:styleId="Texti">
    <w:name w:val="Texti"/>
    <w:basedOn w:val="BodyText"/>
    <w:uiPriority w:val="1"/>
    <w:qFormat/>
    <w:rsid w:val="0069566F"/>
    <w:pPr>
      <w:widowControl w:val="0"/>
      <w:kinsoku w:val="0"/>
      <w:overflowPunct w:val="0"/>
      <w:autoSpaceDE w:val="0"/>
      <w:autoSpaceDN w:val="0"/>
      <w:adjustRightInd w:val="0"/>
      <w:spacing w:before="123"/>
      <w:jc w:val="both"/>
    </w:pPr>
    <w:rPr>
      <w:rFonts w:ascii="TimesLTStd-Roman" w:eastAsia="Times New Roman" w:hAnsi="TimesLTStd-Roman" w:cs="TimesLTStd-Roman"/>
      <w:color w:val="231F20"/>
      <w:sz w:val="22"/>
      <w:szCs w:val="20"/>
      <w:lang w:val="en-US"/>
    </w:rPr>
  </w:style>
  <w:style w:type="paragraph" w:styleId="BodyText">
    <w:name w:val="Body Text"/>
    <w:basedOn w:val="Normal"/>
    <w:link w:val="BodyTextChar"/>
    <w:uiPriority w:val="99"/>
    <w:semiHidden/>
    <w:unhideWhenUsed/>
    <w:rsid w:val="008A52CB"/>
    <w:pPr>
      <w:spacing w:after="120"/>
    </w:pPr>
  </w:style>
  <w:style w:type="character" w:customStyle="1" w:styleId="BodyTextChar">
    <w:name w:val="Body Text Char"/>
    <w:basedOn w:val="DefaultParagraphFont"/>
    <w:link w:val="BodyText"/>
    <w:uiPriority w:val="99"/>
    <w:semiHidden/>
    <w:rsid w:val="008A52CB"/>
  </w:style>
  <w:style w:type="paragraph" w:customStyle="1" w:styleId="Tilvitnun">
    <w:name w:val="Tilvitnun"/>
    <w:basedOn w:val="BodyText"/>
    <w:uiPriority w:val="1"/>
    <w:qFormat/>
    <w:rsid w:val="00744ADD"/>
    <w:pPr>
      <w:widowControl w:val="0"/>
      <w:kinsoku w:val="0"/>
      <w:overflowPunct w:val="0"/>
      <w:autoSpaceDE w:val="0"/>
      <w:autoSpaceDN w:val="0"/>
      <w:adjustRightInd w:val="0"/>
      <w:spacing w:before="112" w:after="0"/>
      <w:ind w:left="384" w:right="285"/>
      <w:jc w:val="both"/>
    </w:pPr>
    <w:rPr>
      <w:rFonts w:ascii="Times Roman" w:eastAsia="Times New Roman" w:hAnsi="Times Roman" w:cs="TimesLTStd-Roman"/>
      <w:color w:val="231F20"/>
      <w:sz w:val="20"/>
      <w:szCs w:val="18"/>
      <w:lang w:val="en-US"/>
    </w:rPr>
  </w:style>
  <w:style w:type="paragraph" w:customStyle="1" w:styleId="1fyrirsgn">
    <w:name w:val="1 fyrirsögn"/>
    <w:basedOn w:val="Texti"/>
    <w:qFormat/>
    <w:rsid w:val="00744ADD"/>
    <w:pPr>
      <w:jc w:val="left"/>
    </w:pPr>
    <w:rPr>
      <w:rFonts w:ascii="Times Bold" w:hAnsi="Times Bold"/>
      <w:sz w:val="28"/>
      <w:szCs w:val="28"/>
    </w:rPr>
  </w:style>
  <w:style w:type="paragraph" w:customStyle="1" w:styleId="2fyrirsgn">
    <w:name w:val="2 fyrirsögn"/>
    <w:basedOn w:val="Texti"/>
    <w:autoRedefine/>
    <w:qFormat/>
    <w:rsid w:val="00AA7694"/>
    <w:pPr>
      <w:jc w:val="left"/>
    </w:pPr>
    <w:rPr>
      <w:rFonts w:ascii="Times Roman" w:hAnsi="Times Roman"/>
      <w:b/>
      <w:sz w:val="24"/>
      <w:szCs w:val="22"/>
    </w:rPr>
  </w:style>
  <w:style w:type="paragraph" w:customStyle="1" w:styleId="rdrttur">
    <w:name w:val="Úrdráttur"/>
    <w:basedOn w:val="Tilvitnun"/>
    <w:qFormat/>
    <w:rsid w:val="00744ADD"/>
    <w:rPr>
      <w:sz w:val="22"/>
      <w:szCs w:val="20"/>
    </w:rPr>
  </w:style>
  <w:style w:type="paragraph" w:customStyle="1" w:styleId="Heimildir">
    <w:name w:val="Heimildir"/>
    <w:basedOn w:val="BodyText"/>
    <w:uiPriority w:val="1"/>
    <w:qFormat/>
    <w:rsid w:val="00BE44DF"/>
    <w:pPr>
      <w:widowControl w:val="0"/>
      <w:kinsoku w:val="0"/>
      <w:overflowPunct w:val="0"/>
      <w:autoSpaceDE w:val="0"/>
      <w:autoSpaceDN w:val="0"/>
      <w:adjustRightInd w:val="0"/>
      <w:spacing w:before="74" w:after="0"/>
      <w:ind w:left="347" w:right="1" w:hanging="227"/>
      <w:jc w:val="both"/>
    </w:pPr>
    <w:rPr>
      <w:rFonts w:ascii="Times Roman" w:eastAsia="Times New Roman" w:hAnsi="Times Roman" w:cs="TimesLTStd-Roman"/>
      <w:color w:val="231F20"/>
      <w:sz w:val="18"/>
      <w:szCs w:val="16"/>
      <w:lang w:val="en-US"/>
    </w:rPr>
  </w:style>
  <w:style w:type="character" w:styleId="Hyperlink">
    <w:name w:val="Hyperlink"/>
    <w:uiPriority w:val="99"/>
    <w:unhideWhenUsed/>
    <w:rsid w:val="00F17041"/>
    <w:rPr>
      <w:color w:val="0000FF"/>
      <w:u w:val="single"/>
    </w:rPr>
  </w:style>
  <w:style w:type="paragraph" w:styleId="BalloonText">
    <w:name w:val="Balloon Text"/>
    <w:basedOn w:val="Normal"/>
    <w:link w:val="BalloonTextChar"/>
    <w:uiPriority w:val="99"/>
    <w:semiHidden/>
    <w:unhideWhenUsed/>
    <w:rsid w:val="00F17041"/>
    <w:rPr>
      <w:rFonts w:ascii="Lucida Grande" w:hAnsi="Lucida Grande" w:cs="Lucida Grande"/>
      <w:sz w:val="18"/>
      <w:szCs w:val="18"/>
    </w:rPr>
  </w:style>
  <w:style w:type="character" w:customStyle="1" w:styleId="BalloonTextChar">
    <w:name w:val="Balloon Text Char"/>
    <w:link w:val="BalloonText"/>
    <w:uiPriority w:val="99"/>
    <w:semiHidden/>
    <w:rsid w:val="00F17041"/>
    <w:rPr>
      <w:rFonts w:ascii="Lucida Grande" w:hAnsi="Lucida Grande" w:cs="Lucida Grande"/>
      <w:sz w:val="18"/>
      <w:szCs w:val="18"/>
    </w:rPr>
  </w:style>
  <w:style w:type="paragraph" w:customStyle="1" w:styleId="Abstract">
    <w:name w:val="Abstract"/>
    <w:qFormat/>
    <w:rsid w:val="00145990"/>
    <w:pPr>
      <w:ind w:left="426"/>
    </w:pPr>
    <w:rPr>
      <w:rFonts w:ascii="Times Bold" w:eastAsia="Times New Roman" w:hAnsi="Times Bold" w:cs="TimesLTStd-Roman"/>
      <w:color w:val="231F20"/>
      <w:sz w:val="24"/>
      <w:szCs w:val="22"/>
      <w:lang w:val="en-US" w:eastAsia="en-US"/>
    </w:rPr>
  </w:style>
  <w:style w:type="paragraph" w:styleId="Header">
    <w:name w:val="header"/>
    <w:basedOn w:val="Normal"/>
    <w:link w:val="HeaderChar"/>
    <w:uiPriority w:val="99"/>
    <w:unhideWhenUsed/>
    <w:rsid w:val="00FF41CB"/>
    <w:pPr>
      <w:tabs>
        <w:tab w:val="center" w:pos="4320"/>
        <w:tab w:val="right" w:pos="8640"/>
      </w:tabs>
    </w:pPr>
  </w:style>
  <w:style w:type="character" w:customStyle="1" w:styleId="HeaderChar">
    <w:name w:val="Header Char"/>
    <w:basedOn w:val="DefaultParagraphFont"/>
    <w:link w:val="Header"/>
    <w:uiPriority w:val="99"/>
    <w:rsid w:val="00FF41CB"/>
  </w:style>
  <w:style w:type="paragraph" w:styleId="Footer">
    <w:name w:val="footer"/>
    <w:basedOn w:val="Normal"/>
    <w:link w:val="FooterChar"/>
    <w:uiPriority w:val="99"/>
    <w:unhideWhenUsed/>
    <w:rsid w:val="00FF41CB"/>
    <w:pPr>
      <w:tabs>
        <w:tab w:val="center" w:pos="4320"/>
        <w:tab w:val="right" w:pos="8640"/>
      </w:tabs>
    </w:pPr>
  </w:style>
  <w:style w:type="character" w:customStyle="1" w:styleId="FooterChar">
    <w:name w:val="Footer Char"/>
    <w:basedOn w:val="DefaultParagraphFont"/>
    <w:link w:val="Footer"/>
    <w:uiPriority w:val="99"/>
    <w:rsid w:val="00FF41CB"/>
  </w:style>
  <w:style w:type="paragraph" w:customStyle="1" w:styleId="MediumGrid21">
    <w:name w:val="Medium Grid 21"/>
    <w:link w:val="MediumGrid2Char"/>
    <w:qFormat/>
    <w:rsid w:val="00FF41CB"/>
    <w:rPr>
      <w:rFonts w:ascii="PMingLiU" w:hAnsi="PMingLiU"/>
      <w:sz w:val="22"/>
      <w:szCs w:val="22"/>
      <w:lang w:val="en-US" w:eastAsia="en-US"/>
    </w:rPr>
  </w:style>
  <w:style w:type="character" w:customStyle="1" w:styleId="MediumGrid2Char">
    <w:name w:val="Medium Grid 2 Char"/>
    <w:link w:val="MediumGrid21"/>
    <w:rsid w:val="00FF41CB"/>
    <w:rPr>
      <w:rFonts w:ascii="PMingLiU" w:hAnsi="PMingLiU"/>
      <w:sz w:val="22"/>
      <w:szCs w:val="22"/>
      <w:lang w:val="en-US"/>
    </w:rPr>
  </w:style>
  <w:style w:type="character" w:styleId="PageNumber">
    <w:name w:val="page number"/>
    <w:basedOn w:val="DefaultParagraphFont"/>
    <w:uiPriority w:val="99"/>
    <w:semiHidden/>
    <w:unhideWhenUsed/>
    <w:rsid w:val="00045432"/>
  </w:style>
  <w:style w:type="paragraph" w:styleId="Revision">
    <w:name w:val="Revision"/>
    <w:hidden/>
    <w:uiPriority w:val="71"/>
    <w:rsid w:val="001F70E9"/>
    <w:rPr>
      <w:sz w:val="24"/>
      <w:szCs w:val="24"/>
      <w:lang w:eastAsia="en-US"/>
    </w:rPr>
  </w:style>
  <w:style w:type="character" w:styleId="UnresolvedMention">
    <w:name w:val="Unresolved Mention"/>
    <w:uiPriority w:val="99"/>
    <w:semiHidden/>
    <w:unhideWhenUsed/>
    <w:rsid w:val="001F7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87405">
      <w:bodyDiv w:val="1"/>
      <w:marLeft w:val="0"/>
      <w:marRight w:val="0"/>
      <w:marTop w:val="0"/>
      <w:marBottom w:val="0"/>
      <w:divBdr>
        <w:top w:val="none" w:sz="0" w:space="0" w:color="auto"/>
        <w:left w:val="none" w:sz="0" w:space="0" w:color="auto"/>
        <w:bottom w:val="none" w:sz="0" w:space="0" w:color="auto"/>
        <w:right w:val="none" w:sz="0" w:space="0" w:color="auto"/>
      </w:divBdr>
    </w:div>
    <w:div w:id="331953229">
      <w:bodyDiv w:val="1"/>
      <w:marLeft w:val="0"/>
      <w:marRight w:val="0"/>
      <w:marTop w:val="0"/>
      <w:marBottom w:val="0"/>
      <w:divBdr>
        <w:top w:val="none" w:sz="0" w:space="0" w:color="auto"/>
        <w:left w:val="none" w:sz="0" w:space="0" w:color="auto"/>
        <w:bottom w:val="none" w:sz="0" w:space="0" w:color="auto"/>
        <w:right w:val="none" w:sz="0" w:space="0" w:color="auto"/>
      </w:divBdr>
    </w:div>
    <w:div w:id="679241681">
      <w:bodyDiv w:val="1"/>
      <w:marLeft w:val="0"/>
      <w:marRight w:val="0"/>
      <w:marTop w:val="0"/>
      <w:marBottom w:val="0"/>
      <w:divBdr>
        <w:top w:val="none" w:sz="0" w:space="0" w:color="auto"/>
        <w:left w:val="none" w:sz="0" w:space="0" w:color="auto"/>
        <w:bottom w:val="none" w:sz="0" w:space="0" w:color="auto"/>
        <w:right w:val="none" w:sz="0" w:space="0" w:color="auto"/>
      </w:divBdr>
    </w:div>
    <w:div w:id="9126637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etla.hi.is/greinar/2017/ryn/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DF43-3D4D-5D4E-A87F-8C3BFD3F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Links>
    <vt:vector size="24" baseType="variant">
      <vt:variant>
        <vt:i4>3145855</vt:i4>
      </vt:variant>
      <vt:variant>
        <vt:i4>9</vt:i4>
      </vt:variant>
      <vt:variant>
        <vt:i4>0</vt:i4>
      </vt:variant>
      <vt:variant>
        <vt:i4>5</vt:i4>
      </vt:variant>
      <vt:variant>
        <vt:lpwstr>http://netla.hi.is/greinar/2017/ryn/01</vt:lpwstr>
      </vt:variant>
      <vt:variant>
        <vt:lpwstr/>
      </vt:variant>
      <vt:variant>
        <vt:i4>852037</vt:i4>
      </vt:variant>
      <vt:variant>
        <vt:i4>6</vt:i4>
      </vt:variant>
      <vt:variant>
        <vt:i4>0</vt:i4>
      </vt:variant>
      <vt:variant>
        <vt:i4>5</vt:i4>
      </vt:variant>
      <vt:variant>
        <vt:lpwstr>https://doi.org/</vt:lpwstr>
      </vt:variant>
      <vt:variant>
        <vt:lpwstr/>
      </vt:variant>
      <vt:variant>
        <vt:i4>852037</vt:i4>
      </vt:variant>
      <vt:variant>
        <vt:i4>3</vt:i4>
      </vt:variant>
      <vt:variant>
        <vt:i4>0</vt:i4>
      </vt:variant>
      <vt:variant>
        <vt:i4>5</vt:i4>
      </vt:variant>
      <vt:variant>
        <vt:lpwstr>https://doi.org/</vt:lpwstr>
      </vt:variant>
      <vt:variant>
        <vt:lpwstr/>
      </vt:variant>
      <vt:variant>
        <vt:i4>852037</vt:i4>
      </vt:variant>
      <vt:variant>
        <vt:i4>0</vt:i4>
      </vt:variant>
      <vt:variant>
        <vt:i4>0</vt:i4>
      </vt:variant>
      <vt:variant>
        <vt:i4>5</vt:i4>
      </vt:variant>
      <vt:variant>
        <vt:lpwstr>https://doi.org/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Jona</dc:creator>
  <cp:keywords/>
  <dc:description/>
  <cp:lastModifiedBy>Anna Bjarnadóttir - HI</cp:lastModifiedBy>
  <cp:revision>2</cp:revision>
  <dcterms:created xsi:type="dcterms:W3CDTF">2024-08-22T11:41:00Z</dcterms:created>
  <dcterms:modified xsi:type="dcterms:W3CDTF">2024-08-22T11:41:00Z</dcterms:modified>
</cp:coreProperties>
</file>